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2A6DA4C9"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700DBD">
        <w:rPr>
          <w:rFonts w:ascii="Arial" w:hAnsi="Arial"/>
          <w:b/>
          <w:sz w:val="24"/>
        </w:rPr>
        <w:t>3GPP TSG-RAN WG4 Meeting #114b</w:t>
      </w:r>
      <w:r>
        <w:rPr>
          <w:rFonts w:ascii="Arial" w:hAnsi="Arial"/>
          <w:b/>
          <w:sz w:val="24"/>
        </w:rPr>
        <w:fldChar w:fldCharType="end"/>
      </w:r>
      <w:r w:rsidR="003C126C">
        <w:rPr>
          <w:rFonts w:ascii="Arial" w:hAnsi="Arial"/>
          <w:b/>
          <w:sz w:val="24"/>
        </w:rPr>
        <w:t>is</w:t>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700DBD">
        <w:rPr>
          <w:rFonts w:ascii="Arial" w:hAnsi="Arial"/>
          <w:b/>
          <w:sz w:val="24"/>
          <w:lang w:eastAsia="zh-CN"/>
        </w:rPr>
        <w:t>R4-2</w:t>
      </w:r>
      <w:bookmarkStart w:id="0" w:name="_GoBack"/>
      <w:bookmarkEnd w:id="0"/>
      <w:r w:rsidR="00700DBD">
        <w:rPr>
          <w:rFonts w:ascii="Arial" w:hAnsi="Arial"/>
          <w:b/>
          <w:sz w:val="24"/>
          <w:lang w:eastAsia="zh-CN"/>
        </w:rPr>
        <w:t>504314</w:t>
      </w:r>
      <w:r w:rsidR="002F711A">
        <w:rPr>
          <w:rFonts w:ascii="Arial" w:hAnsi="Arial"/>
          <w:b/>
          <w:sz w:val="24"/>
        </w:rPr>
        <w:fldChar w:fldCharType="end"/>
      </w:r>
    </w:p>
    <w:p w14:paraId="09B24F27" w14:textId="27260949"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700DBD">
        <w:rPr>
          <w:rFonts w:ascii="Arial" w:eastAsia="MS Mincho" w:hAnsi="Arial"/>
          <w:b/>
          <w:noProof/>
          <w:sz w:val="24"/>
          <w:lang w:eastAsia="zh-CN"/>
        </w:rPr>
        <w:t>Wuhan, CN, 07 - 11 Apr,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00B36B53"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700DBD">
        <w:rPr>
          <w:rFonts w:ascii="Arial" w:hAnsi="Arial"/>
          <w:sz w:val="24"/>
          <w:lang w:val="en-US" w:eastAsia="zh-CN"/>
        </w:rPr>
        <w:t>Discussion on NTN testing for NGSO channel model</w:t>
      </w:r>
      <w:r w:rsidR="00E10381">
        <w:rPr>
          <w:rFonts w:ascii="Arial" w:hAnsi="Arial"/>
          <w:sz w:val="24"/>
          <w:lang w:val="en-US" w:eastAsia="zh-CN"/>
        </w:rPr>
        <w:fldChar w:fldCharType="end"/>
      </w:r>
    </w:p>
    <w:p w14:paraId="602DCD62" w14:textId="07DD9A94"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700DBD">
        <w:rPr>
          <w:rStyle w:val="afd"/>
          <w:lang w:val="fr-FR"/>
        </w:rPr>
        <w:t>Huawei,HiSilicon</w:t>
      </w:r>
      <w:r w:rsidR="00B3237E" w:rsidRPr="00232768">
        <w:rPr>
          <w:rStyle w:val="afd"/>
          <w:lang w:val="fr-FR"/>
        </w:rPr>
        <w:fldChar w:fldCharType="end"/>
      </w:r>
    </w:p>
    <w:p w14:paraId="582D0E47" w14:textId="50005867"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700DBD">
        <w:rPr>
          <w:rFonts w:ascii="Arial" w:hAnsi="Arial"/>
          <w:sz w:val="24"/>
          <w:lang w:val="pt-BR"/>
        </w:rPr>
        <w:t>7.10.4.1</w:t>
      </w:r>
      <w:r w:rsidR="00232768">
        <w:rPr>
          <w:rFonts w:ascii="Arial" w:hAnsi="Arial"/>
          <w:sz w:val="24"/>
          <w:lang w:val="pt-BR"/>
        </w:rPr>
        <w:fldChar w:fldCharType="end"/>
      </w:r>
    </w:p>
    <w:p w14:paraId="5389A64A" w14:textId="63EB6A8E"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700DBD">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627530BF" w:rsidR="008C7FB6" w:rsidRPr="001B33CB" w:rsidRDefault="008C7FB6" w:rsidP="008C7FB6">
      <w:pPr>
        <w:rPr>
          <w:lang w:val="en-US" w:eastAsia="zh-CN"/>
        </w:rPr>
      </w:pPr>
      <w:r w:rsidRPr="001B33CB">
        <w:rPr>
          <w:lang w:eastAsia="zh-CN"/>
        </w:rPr>
        <w:t>During RAN</w:t>
      </w:r>
      <w:r w:rsidR="00155662">
        <w:rPr>
          <w:lang w:eastAsia="zh-CN"/>
        </w:rPr>
        <w:t>4</w:t>
      </w:r>
      <w:r w:rsidRPr="001B33CB">
        <w:rPr>
          <w:lang w:eastAsia="zh-CN"/>
        </w:rPr>
        <w:t>#</w:t>
      </w:r>
      <w:r w:rsidR="00155662">
        <w:rPr>
          <w:lang w:eastAsia="zh-CN"/>
        </w:rPr>
        <w:t>11</w:t>
      </w:r>
      <w:r w:rsidR="004B7CB2">
        <w:rPr>
          <w:lang w:eastAsia="zh-CN"/>
        </w:rPr>
        <w:t>4</w:t>
      </w:r>
      <w:r w:rsidRPr="001B33CB">
        <w:rPr>
          <w:lang w:eastAsia="zh-CN"/>
        </w:rPr>
        <w:t xml:space="preserve"> meeting, </w:t>
      </w:r>
      <w:r w:rsidR="00155662" w:rsidRPr="00155662">
        <w:rPr>
          <w:lang w:eastAsia="zh-CN"/>
        </w:rPr>
        <w:t>Way Forwar</w:t>
      </w:r>
      <w:r w:rsidR="00BE654D">
        <w:rPr>
          <w:lang w:eastAsia="zh-CN"/>
        </w:rPr>
        <w:t xml:space="preserve">d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700DBD">
        <w:rPr>
          <w:lang w:eastAsia="zh-CN"/>
        </w:rPr>
        <w:t>[1]</w:t>
      </w:r>
      <w:r w:rsidR="00BE654D">
        <w:rPr>
          <w:lang w:eastAsia="zh-CN"/>
        </w:rPr>
        <w:fldChar w:fldCharType="end"/>
      </w:r>
      <w:r w:rsidR="00BE654D">
        <w:rPr>
          <w:lang w:eastAsia="zh-CN"/>
        </w:rPr>
        <w:t xml:space="preserve"> </w:t>
      </w:r>
      <w:r w:rsidR="00155662" w:rsidRPr="00155662">
        <w:rPr>
          <w:lang w:eastAsia="zh-CN"/>
        </w:rPr>
        <w:t xml:space="preserve">for </w:t>
      </w:r>
      <w:proofErr w:type="spellStart"/>
      <w:r w:rsidR="00155662" w:rsidRPr="00155662">
        <w:rPr>
          <w:lang w:eastAsia="zh-CN"/>
        </w:rPr>
        <w:t>NTN_testing_NGSO_channel_model</w:t>
      </w:r>
      <w:proofErr w:type="spellEnd"/>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E24AD9" w:rsidRPr="00E24AD9">
        <w:rPr>
          <w:lang w:val="en-US" w:eastAsia="zh-CN"/>
        </w:rPr>
        <w:t xml:space="preserve">NTN testing for NGSO </w:t>
      </w:r>
      <w:r w:rsidR="00155662" w:rsidRPr="00155662">
        <w:rPr>
          <w:lang w:val="en-US" w:eastAsia="zh-CN"/>
        </w:rPr>
        <w:t>channel model</w:t>
      </w:r>
      <w:r w:rsidR="001616E8" w:rsidRPr="001616E8">
        <w:rPr>
          <w:lang w:val="en-US" w:eastAsia="zh-CN"/>
        </w:rPr>
        <w:t>.</w:t>
      </w:r>
    </w:p>
    <w:p w14:paraId="482F2020" w14:textId="7CCC82C0" w:rsidR="001616E8" w:rsidRDefault="00E24AD9" w:rsidP="001616E8">
      <w:pPr>
        <w:pStyle w:val="1"/>
        <w:spacing w:before="0" w:after="0"/>
        <w:rPr>
          <w:lang w:val="en-US" w:eastAsia="zh-CN"/>
        </w:rPr>
      </w:pPr>
      <w:r>
        <w:rPr>
          <w:lang w:val="en-US" w:eastAsia="zh-CN"/>
        </w:rPr>
        <w:t>Discussion</w:t>
      </w:r>
    </w:p>
    <w:p w14:paraId="5D852D5F" w14:textId="709B694C" w:rsidR="00EA0EC3" w:rsidRDefault="00EA0EC3" w:rsidP="00EA0EC3">
      <w:pPr>
        <w:pStyle w:val="2"/>
        <w:rPr>
          <w:lang w:val="en-US" w:eastAsia="zh-CN"/>
        </w:rPr>
      </w:pPr>
      <w:r w:rsidRPr="00EA0EC3">
        <w:rPr>
          <w:lang w:val="en-US" w:eastAsia="zh-CN"/>
        </w:rPr>
        <w:t>TE emulated channel model for satellite mobility</w:t>
      </w:r>
    </w:p>
    <w:p w14:paraId="4CC0F7B6" w14:textId="30F90D6F" w:rsidR="00EA0EC3" w:rsidRDefault="00EA0EC3" w:rsidP="00EA0EC3">
      <w:pPr>
        <w:pStyle w:val="3"/>
        <w:rPr>
          <w:lang w:val="en-US" w:eastAsia="zh-CN"/>
        </w:rPr>
      </w:pPr>
      <w:r w:rsidRPr="00EA0EC3">
        <w:rPr>
          <w:lang w:val="en-US" w:eastAsia="zh-CN"/>
        </w:rPr>
        <w:t>Correction of Propagation Delay Calculation</w:t>
      </w:r>
    </w:p>
    <w:tbl>
      <w:tblPr>
        <w:tblStyle w:val="af0"/>
        <w:tblW w:w="0" w:type="auto"/>
        <w:tblLook w:val="04A0" w:firstRow="1" w:lastRow="0" w:firstColumn="1" w:lastColumn="0" w:noHBand="0" w:noVBand="1"/>
      </w:tblPr>
      <w:tblGrid>
        <w:gridCol w:w="10456"/>
      </w:tblGrid>
      <w:tr w:rsidR="00EA0EC3" w:rsidRPr="00EA0EC3" w14:paraId="1D780690" w14:textId="77777777" w:rsidTr="00EA0EC3">
        <w:tc>
          <w:tcPr>
            <w:tcW w:w="10456" w:type="dxa"/>
          </w:tcPr>
          <w:p w14:paraId="745E6045" w14:textId="77777777" w:rsidR="00EA0EC3" w:rsidRPr="00EA0EC3" w:rsidRDefault="00EA0EC3" w:rsidP="00EA0EC3">
            <w:pPr>
              <w:numPr>
                <w:ilvl w:val="0"/>
                <w:numId w:val="12"/>
              </w:numPr>
              <w:spacing w:after="120"/>
              <w:ind w:left="720"/>
              <w:rPr>
                <w:rFonts w:eastAsia="MS Mincho"/>
                <w:i/>
                <w:iCs/>
                <w:szCs w:val="24"/>
                <w:lang w:eastAsia="zh-CN"/>
              </w:rPr>
            </w:pPr>
            <w:r w:rsidRPr="00EA0EC3">
              <w:rPr>
                <w:i/>
                <w:iCs/>
                <w:szCs w:val="24"/>
                <w:lang w:eastAsia="zh-CN"/>
              </w:rPr>
              <w:t>WF</w:t>
            </w:r>
          </w:p>
          <w:p w14:paraId="63A01C4B" w14:textId="77777777" w:rsidR="00EA0EC3" w:rsidRPr="00EA0EC3" w:rsidRDefault="00EA0EC3" w:rsidP="00EA0EC3">
            <w:pPr>
              <w:numPr>
                <w:ilvl w:val="0"/>
                <w:numId w:val="15"/>
              </w:numPr>
              <w:overflowPunct w:val="0"/>
              <w:autoSpaceDE w:val="0"/>
              <w:autoSpaceDN w:val="0"/>
              <w:adjustRightInd w:val="0"/>
              <w:textAlignment w:val="baseline"/>
              <w:rPr>
                <w:i/>
                <w:iCs/>
                <w:szCs w:val="24"/>
                <w:lang w:eastAsia="zh-CN"/>
              </w:rPr>
            </w:pPr>
            <w:r w:rsidRPr="00EA0EC3">
              <w:rPr>
                <w:i/>
                <w:iCs/>
                <w:szCs w:val="24"/>
                <w:lang w:eastAsia="zh-CN"/>
              </w:rPr>
              <w:t xml:space="preserve">RAN4 discuss whether the Earth's rotation is considered during signal flight time for more accurate estimations of propagation delay </w:t>
            </w:r>
          </w:p>
          <w:p w14:paraId="106A5260" w14:textId="64E13BCF" w:rsidR="00EA0EC3" w:rsidRPr="00EA0EC3" w:rsidRDefault="00EA0EC3" w:rsidP="00EA0EC3">
            <w:pPr>
              <w:numPr>
                <w:ilvl w:val="0"/>
                <w:numId w:val="15"/>
              </w:numPr>
              <w:spacing w:after="120"/>
              <w:rPr>
                <w:i/>
                <w:iCs/>
                <w:szCs w:val="24"/>
                <w:lang w:eastAsia="zh-CN"/>
              </w:rPr>
            </w:pPr>
            <w:r w:rsidRPr="00EA0EC3">
              <w:rPr>
                <w:i/>
                <w:iCs/>
                <w:szCs w:val="24"/>
                <w:lang w:eastAsia="zh-CN"/>
              </w:rPr>
              <w:t xml:space="preserve">Considering the earth rotation, the propagation delay, </w:t>
            </w:r>
            <m:oMath>
              <m:sSub>
                <m:sSubPr>
                  <m:ctrlPr>
                    <w:rPr>
                      <w:rFonts w:ascii="Cambria Math" w:eastAsia="MS Mincho" w:hAnsi="Cambria Math"/>
                      <w:b/>
                      <w:bCs/>
                      <w:i/>
                      <w:iCs/>
                    </w:rPr>
                  </m:ctrlPr>
                </m:sSubPr>
                <m:e>
                  <m:r>
                    <m:rPr>
                      <m:sty m:val="bi"/>
                    </m:rPr>
                    <w:rPr>
                      <w:rFonts w:ascii="Cambria Math" w:eastAsia="MS Mincho" w:hAnsi="Cambria Math"/>
                    </w:rPr>
                    <m:t>Delay</m:t>
                  </m:r>
                </m:e>
                <m:sub>
                  <m:r>
                    <m:rPr>
                      <m:sty m:val="bi"/>
                    </m:rPr>
                    <w:rPr>
                      <w:rFonts w:ascii="Cambria Math" w:eastAsia="MS Mincho" w:hAnsi="Cambria Math"/>
                    </w:rPr>
                    <m:t>ER</m:t>
                  </m:r>
                </m:sub>
              </m:sSub>
              <m:d>
                <m:dPr>
                  <m:ctrlPr>
                    <w:rPr>
                      <w:rFonts w:ascii="Cambria Math" w:eastAsia="MS Mincho" w:hAnsi="Cambria Math"/>
                      <w:b/>
                      <w:bCs/>
                      <w:i/>
                      <w:iCs/>
                    </w:rPr>
                  </m:ctrlPr>
                </m:dPr>
                <m:e>
                  <m:sSub>
                    <m:sSubPr>
                      <m:ctrlPr>
                        <w:rPr>
                          <w:rFonts w:ascii="Cambria Math" w:eastAsia="MS Mincho" w:hAnsi="Cambria Math"/>
                          <w:b/>
                          <w:bCs/>
                          <w:i/>
                          <w:iCs/>
                        </w:rPr>
                      </m:ctrlPr>
                    </m:sSubPr>
                    <m:e>
                      <m:r>
                        <m:rPr>
                          <m:sty m:val="bi"/>
                        </m:rPr>
                        <w:rPr>
                          <w:rFonts w:ascii="Cambria Math" w:eastAsia="MS Mincho" w:hAnsi="Cambria Math"/>
                        </w:rPr>
                        <m:t>t</m:t>
                      </m:r>
                    </m:e>
                    <m:sub>
                      <m:r>
                        <m:rPr>
                          <m:sty m:val="bi"/>
                        </m:rPr>
                        <w:rPr>
                          <w:rFonts w:ascii="Cambria Math" w:eastAsia="MS Mincho" w:hAnsi="Cambria Math"/>
                        </w:rPr>
                        <m:t>R</m:t>
                      </m:r>
                    </m:sub>
                  </m:sSub>
                </m:e>
              </m:d>
            </m:oMath>
            <w:r w:rsidRPr="00EA0EC3">
              <w:rPr>
                <w:rFonts w:ascii="Cambria Math" w:eastAsia="等线" w:hAnsi="Cambria Math" w:hint="eastAsia"/>
                <w:b/>
                <w:bCs/>
                <w:i/>
                <w:iCs/>
                <w:lang w:eastAsia="zh-CN"/>
              </w:rPr>
              <w:t xml:space="preserve"> </w:t>
            </w:r>
            <w:r w:rsidRPr="00EA0EC3">
              <w:rPr>
                <w:i/>
                <w:iCs/>
                <w:szCs w:val="24"/>
                <w:lang w:eastAsia="zh-CN"/>
              </w:rPr>
              <w:t xml:space="preserve">can be derived as </w:t>
            </w:r>
          </w:p>
          <w:p w14:paraId="59E6DA48" w14:textId="52920276" w:rsidR="00EA0EC3" w:rsidRPr="00EA0EC3" w:rsidRDefault="00AD2DB9" w:rsidP="00EA0EC3">
            <w:pPr>
              <w:spacing w:after="120"/>
              <w:rPr>
                <w:b/>
                <w:bCs/>
                <w:i/>
                <w:iCs/>
                <w:sz w:val="24"/>
                <w:szCs w:val="24"/>
                <w:lang w:val="en-US" w:eastAsia="zh-CN"/>
              </w:rPr>
            </w:pPr>
            <m:oMathPara>
              <m:oMathParaPr>
                <m:jc m:val="center"/>
              </m:oMathParaPr>
              <m:oMath>
                <m:sSub>
                  <m:sSubPr>
                    <m:ctrlPr>
                      <w:rPr>
                        <w:rFonts w:ascii="Cambria Math" w:hAnsi="Cambria Math"/>
                        <w:b/>
                        <w:bCs/>
                        <w:i/>
                        <w:iCs/>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f>
                  <m:fPr>
                    <m:ctrlPr>
                      <w:rPr>
                        <w:rFonts w:ascii="Cambria Math" w:hAnsi="Cambria Math"/>
                        <w:b/>
                        <w:bCs/>
                        <w:i/>
                        <w:iCs/>
                        <w:sz w:val="24"/>
                        <w:szCs w:val="24"/>
                        <w:lang w:val="en-US" w:eastAsia="zh-CN"/>
                      </w:rPr>
                    </m:ctrlPr>
                  </m:fPr>
                  <m:num>
                    <m:d>
                      <m:dPr>
                        <m:begChr m:val="‖"/>
                        <m:endChr m:val="‖"/>
                        <m:ctrlPr>
                          <w:rPr>
                            <w:rFonts w:ascii="Cambria Math" w:eastAsia="等线" w:hAnsi="Cambria Math"/>
                            <w:b/>
                            <w:bCs/>
                            <w:i/>
                            <w:iCs/>
                            <w:kern w:val="2"/>
                            <w:sz w:val="21"/>
                            <w:szCs w:val="22"/>
                          </w:rPr>
                        </m:ctrlPr>
                      </m:dPr>
                      <m:e>
                        <m:sSub>
                          <m:sSubPr>
                            <m:ctrlPr>
                              <w:rPr>
                                <w:rFonts w:ascii="Cambria Math" w:eastAsia="等线" w:hAnsi="Cambria Math"/>
                                <w:b/>
                                <w:bCs/>
                                <w:i/>
                                <w:iCs/>
                                <w:kern w:val="2"/>
                                <w:sz w:val="21"/>
                                <w:szCs w:val="22"/>
                              </w:rPr>
                            </m:ctrlPr>
                          </m:sSubPr>
                          <m:e>
                            <m:r>
                              <m:rPr>
                                <m:sty m:val="bi"/>
                              </m:rPr>
                              <w:rPr>
                                <w:rFonts w:ascii="Cambria Math" w:eastAsia="等线" w:hAnsi="Cambria Math"/>
                                <w:kern w:val="2"/>
                                <w:sz w:val="21"/>
                                <w:szCs w:val="22"/>
                              </w:rPr>
                              <m:t>ρ</m:t>
                            </m:r>
                          </m:e>
                          <m:sub>
                            <m:sSub>
                              <m:sSubPr>
                                <m:ctrlPr>
                                  <w:rPr>
                                    <w:rFonts w:ascii="Cambria Math" w:eastAsia="等线" w:hAnsi="Cambria Math"/>
                                    <w:b/>
                                    <w:bCs/>
                                    <w:i/>
                                    <w:iCs/>
                                    <w:kern w:val="2"/>
                                    <w:sz w:val="21"/>
                                    <w:szCs w:val="22"/>
                                  </w:rPr>
                                </m:ctrlPr>
                              </m:sSubPr>
                              <m:e>
                                <m:r>
                                  <m:rPr>
                                    <m:sty m:val="bi"/>
                                  </m:rPr>
                                  <w:rPr>
                                    <w:rFonts w:ascii="Cambria Math" w:eastAsia="等线" w:hAnsi="Cambria Math"/>
                                    <w:kern w:val="2"/>
                                    <w:sz w:val="21"/>
                                    <w:szCs w:val="22"/>
                                  </w:rPr>
                                  <m:t>t</m:t>
                                </m:r>
                              </m:e>
                              <m:sub>
                                <m:r>
                                  <m:rPr>
                                    <m:sty m:val="bi"/>
                                  </m:rPr>
                                  <w:rPr>
                                    <w:rFonts w:ascii="Cambria Math" w:eastAsia="等线" w:hAnsi="Cambria Math"/>
                                    <w:kern w:val="2"/>
                                    <w:sz w:val="21"/>
                                    <w:szCs w:val="22"/>
                                  </w:rPr>
                                  <m:t>R</m:t>
                                </m:r>
                              </m:sub>
                            </m:sSub>
                          </m:sub>
                        </m:sSub>
                      </m:e>
                    </m:d>
                    <m:r>
                      <m:rPr>
                        <m:sty m:val="bi"/>
                      </m:rPr>
                      <w:rPr>
                        <w:rFonts w:ascii="Cambria Math" w:hAnsi="Cambria Math"/>
                        <w:sz w:val="24"/>
                        <w:szCs w:val="24"/>
                        <w:lang w:val="en-US" w:eastAsia="zh-CN"/>
                      </w:rPr>
                      <m:t>/c</m:t>
                    </m:r>
                  </m:num>
                  <m:den>
                    <m:r>
                      <m:rPr>
                        <m:sty m:val="bi"/>
                      </m:rPr>
                      <w:rPr>
                        <w:rFonts w:ascii="Cambria Math" w:hAnsi="Cambria Math"/>
                        <w:sz w:val="24"/>
                        <w:szCs w:val="24"/>
                        <w:lang w:val="en-US" w:eastAsia="zh-CN"/>
                      </w:rPr>
                      <m:t>1-</m:t>
                    </m:r>
                    <m:f>
                      <m:fPr>
                        <m:ctrlPr>
                          <w:rPr>
                            <w:rFonts w:ascii="Cambria Math" w:hAnsi="Cambria Math"/>
                            <w:b/>
                            <w:bCs/>
                            <w:i/>
                            <w:iCs/>
                            <w:sz w:val="24"/>
                            <w:szCs w:val="24"/>
                            <w:lang w:val="en-US" w:eastAsia="zh-CN"/>
                          </w:rPr>
                        </m:ctrlPr>
                      </m:fPr>
                      <m:num>
                        <m:r>
                          <m:rPr>
                            <m:sty m:val="bi"/>
                          </m:rPr>
                          <w:rPr>
                            <w:rFonts w:ascii="Cambria Math" w:hAnsi="Cambria Math"/>
                            <w:sz w:val="24"/>
                            <w:szCs w:val="24"/>
                            <w:lang w:val="en-US" w:eastAsia="zh-CN"/>
                          </w:rPr>
                          <m:t>1</m:t>
                        </m:r>
                      </m:num>
                      <m:den>
                        <m:r>
                          <m:rPr>
                            <m:sty m:val="bi"/>
                          </m:rPr>
                          <w:rPr>
                            <w:rFonts w:ascii="Cambria Math" w:hAnsi="Cambria Math"/>
                            <w:sz w:val="24"/>
                            <w:szCs w:val="24"/>
                            <w:lang w:val="en-US" w:eastAsia="zh-CN"/>
                          </w:rPr>
                          <m:t>c</m:t>
                        </m:r>
                      </m:den>
                    </m:f>
                    <m:r>
                      <m:rPr>
                        <m:sty m:val="bi"/>
                      </m:rPr>
                      <w:rPr>
                        <w:rFonts w:ascii="Cambria Math" w:hAnsi="Cambria Math"/>
                        <w:sz w:val="24"/>
                        <w:szCs w:val="24"/>
                        <w:lang w:val="en-US" w:eastAsia="zh-CN"/>
                      </w:rPr>
                      <m:t>&lt;</m:t>
                    </m:r>
                    <m:sSubSup>
                      <m:sSubSupPr>
                        <m:ctrlPr>
                          <w:rPr>
                            <w:rFonts w:ascii="Cambria Math" w:eastAsia="等线" w:hAnsi="Cambria Math"/>
                            <w:b/>
                            <w:bCs/>
                            <w:i/>
                            <w:iCs/>
                            <w:kern w:val="2"/>
                            <w:sz w:val="21"/>
                            <w:szCs w:val="22"/>
                          </w:rPr>
                        </m:ctrlPr>
                      </m:sSubSupPr>
                      <m:e>
                        <m:r>
                          <m:rPr>
                            <m:sty m:val="bi"/>
                          </m:rPr>
                          <w:rPr>
                            <w:rFonts w:ascii="Cambria Math" w:hAnsi="Cambria Math"/>
                          </w:rPr>
                          <m:t>v</m:t>
                        </m:r>
                      </m:e>
                      <m:sub>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r>
                      <m:rPr>
                        <m:sty m:val="bi"/>
                      </m:rPr>
                      <w:rPr>
                        <w:rFonts w:ascii="Cambria Math" w:hAnsi="Cambria Math"/>
                        <w:sz w:val="24"/>
                        <w:szCs w:val="24"/>
                        <w:lang w:val="en-US" w:eastAsia="zh-CN"/>
                      </w:rPr>
                      <m:t>+</m:t>
                    </m:r>
                    <m:sSub>
                      <m:sSubPr>
                        <m:ctrlPr>
                          <w:rPr>
                            <w:rFonts w:ascii="Cambria Math" w:hAnsi="Cambria Math"/>
                            <w:b/>
                            <w:bCs/>
                            <w:i/>
                            <w:iCs/>
                            <w:kern w:val="2"/>
                            <w:szCs w:val="22"/>
                            <w:lang w:eastAsia="ja-JP"/>
                          </w:rPr>
                        </m:ctrlPr>
                      </m:sSubPr>
                      <m:e>
                        <m:r>
                          <m:rPr>
                            <m:sty m:val="bi"/>
                          </m:rPr>
                          <w:rPr>
                            <w:rFonts w:ascii="Cambria Math" w:hAnsi="Cambria Math"/>
                            <w:lang w:eastAsia="ja-JP"/>
                          </w:rPr>
                          <m:t>ω</m:t>
                        </m:r>
                      </m:e>
                      <m:sub>
                        <m:r>
                          <m:rPr>
                            <m:sty m:val="bi"/>
                          </m:rPr>
                          <w:rPr>
                            <w:rFonts w:ascii="Cambria Math" w:hAnsi="Cambria Math"/>
                            <w:lang w:eastAsia="ja-JP"/>
                          </w:rPr>
                          <m:t>E</m:t>
                        </m:r>
                      </m:sub>
                    </m:sSub>
                    <m:r>
                      <m:rPr>
                        <m:sty m:val="bi"/>
                      </m:rPr>
                      <w:rPr>
                        <w:rFonts w:ascii="Cambria Math" w:hAnsi="Cambria Math"/>
                        <w:sz w:val="24"/>
                        <w:szCs w:val="24"/>
                        <w:lang w:val="en-US" w:eastAsia="zh-CN"/>
                      </w:rPr>
                      <m:t>(K×</m:t>
                    </m:r>
                    <m:sSubSup>
                      <m:sSubSupPr>
                        <m:ctrlPr>
                          <w:rPr>
                            <w:rFonts w:ascii="Cambria Math" w:eastAsia="等线" w:hAnsi="Cambria Math"/>
                            <w:b/>
                            <w:bCs/>
                            <w:i/>
                            <w:iCs/>
                            <w:kern w:val="2"/>
                            <w:szCs w:val="22"/>
                            <w:lang w:eastAsia="ja-JP"/>
                          </w:rPr>
                        </m:ctrlPr>
                      </m:sSubSupPr>
                      <m:e>
                        <m:r>
                          <m:rPr>
                            <m:sty m:val="bi"/>
                          </m:rPr>
                          <w:rPr>
                            <w:rFonts w:ascii="Cambria Math" w:hAnsi="Cambria Math"/>
                            <w:lang w:eastAsia="ja-JP"/>
                          </w:rPr>
                          <m:t>r</m:t>
                        </m:r>
                      </m:e>
                      <m:sub>
                        <m:sSub>
                          <m:sSubPr>
                            <m:ctrlPr>
                              <w:rPr>
                                <w:rFonts w:ascii="Cambria Math" w:hAnsi="Cambria Math"/>
                                <w:b/>
                                <w:bCs/>
                                <w:i/>
                                <w:iCs/>
                                <w:lang w:eastAsia="ja-JP"/>
                              </w:rPr>
                            </m:ctrlPr>
                          </m:sSubPr>
                          <m:e>
                            <m:r>
                              <m:rPr>
                                <m:sty m:val="bi"/>
                              </m:rPr>
                              <w:rPr>
                                <w:rFonts w:ascii="Cambria Math" w:hAnsi="Cambria Math"/>
                                <w:lang w:eastAsia="ja-JP"/>
                              </w:rPr>
                              <m:t>t</m:t>
                            </m:r>
                          </m:e>
                          <m:sub>
                            <m:r>
                              <m:rPr>
                                <m:sty m:val="bi"/>
                              </m:rPr>
                              <w:rPr>
                                <w:rFonts w:ascii="Cambria Math" w:hAnsi="Cambria Math"/>
                                <w:lang w:eastAsia="ja-JP"/>
                              </w:rPr>
                              <m:t>R</m:t>
                            </m:r>
                          </m:sub>
                        </m:sSub>
                      </m:sub>
                      <m:sup>
                        <m:r>
                          <m:rPr>
                            <m:sty m:val="bi"/>
                          </m:rPr>
                          <w:rPr>
                            <w:rFonts w:ascii="Cambria Math" w:hAnsi="Cambria Math"/>
                            <w:lang w:eastAsia="ja-JP"/>
                          </w:rPr>
                          <m:t>ECEF</m:t>
                        </m:r>
                      </m:sup>
                    </m:sSubSup>
                    <m:r>
                      <m:rPr>
                        <m:sty m:val="bi"/>
                      </m:rPr>
                      <w:rPr>
                        <w:rFonts w:ascii="Cambria Math" w:hAnsi="Cambria Math"/>
                        <w:sz w:val="24"/>
                        <w:szCs w:val="24"/>
                        <w:lang w:val="en-US" w:eastAsia="zh-CN"/>
                      </w:rPr>
                      <m:t>),</m:t>
                    </m:r>
                    <m:f>
                      <m:fPr>
                        <m:ctrlPr>
                          <w:rPr>
                            <w:rFonts w:ascii="Cambria Math" w:hAnsi="Cambria Math"/>
                            <w:b/>
                            <w:bCs/>
                            <w:i/>
                            <w:iCs/>
                            <w:sz w:val="24"/>
                            <w:szCs w:val="24"/>
                            <w:lang w:val="en-US" w:eastAsia="zh-CN"/>
                          </w:rPr>
                        </m:ctrlPr>
                      </m:fPr>
                      <m:num>
                        <m:sSub>
                          <m:sSubPr>
                            <m:ctrlPr>
                              <w:rPr>
                                <w:rFonts w:ascii="Cambria Math" w:eastAsia="等线" w:hAnsi="Cambria Math"/>
                                <w:b/>
                                <w:bCs/>
                                <w:i/>
                                <w:iCs/>
                                <w:kern w:val="2"/>
                                <w:sz w:val="21"/>
                                <w:szCs w:val="22"/>
                              </w:rPr>
                            </m:ctrlPr>
                          </m:sSubPr>
                          <m:e>
                            <m:r>
                              <m:rPr>
                                <m:sty m:val="bi"/>
                              </m:rPr>
                              <w:rPr>
                                <w:rFonts w:ascii="Cambria Math" w:eastAsia="等线" w:hAnsi="Cambria Math"/>
                                <w:kern w:val="2"/>
                                <w:sz w:val="21"/>
                                <w:szCs w:val="22"/>
                              </w:rPr>
                              <m:t>ρ</m:t>
                            </m:r>
                          </m:e>
                          <m:sub>
                            <m:sSub>
                              <m:sSubPr>
                                <m:ctrlPr>
                                  <w:rPr>
                                    <w:rFonts w:ascii="Cambria Math" w:eastAsia="等线" w:hAnsi="Cambria Math"/>
                                    <w:b/>
                                    <w:bCs/>
                                    <w:i/>
                                    <w:iCs/>
                                    <w:kern w:val="2"/>
                                    <w:sz w:val="21"/>
                                    <w:szCs w:val="22"/>
                                  </w:rPr>
                                </m:ctrlPr>
                              </m:sSubPr>
                              <m:e>
                                <m:r>
                                  <m:rPr>
                                    <m:sty m:val="bi"/>
                                  </m:rPr>
                                  <w:rPr>
                                    <w:rFonts w:ascii="Cambria Math" w:eastAsia="等线" w:hAnsi="Cambria Math"/>
                                    <w:kern w:val="2"/>
                                    <w:sz w:val="21"/>
                                    <w:szCs w:val="22"/>
                                  </w:rPr>
                                  <m:t>t</m:t>
                                </m:r>
                              </m:e>
                              <m:sub>
                                <m:r>
                                  <m:rPr>
                                    <m:sty m:val="bi"/>
                                  </m:rPr>
                                  <w:rPr>
                                    <w:rFonts w:ascii="Cambria Math" w:eastAsia="等线" w:hAnsi="Cambria Math"/>
                                    <w:kern w:val="2"/>
                                    <w:sz w:val="21"/>
                                    <w:szCs w:val="22"/>
                                  </w:rPr>
                                  <m:t>R</m:t>
                                </m:r>
                              </m:sub>
                            </m:sSub>
                          </m:sub>
                        </m:sSub>
                      </m:num>
                      <m:den>
                        <m:d>
                          <m:dPr>
                            <m:begChr m:val="‖"/>
                            <m:endChr m:val="‖"/>
                            <m:ctrlPr>
                              <w:rPr>
                                <w:rFonts w:ascii="Cambria Math" w:eastAsia="等线" w:hAnsi="Cambria Math"/>
                                <w:b/>
                                <w:bCs/>
                                <w:i/>
                                <w:iCs/>
                                <w:kern w:val="2"/>
                                <w:sz w:val="21"/>
                                <w:szCs w:val="22"/>
                              </w:rPr>
                            </m:ctrlPr>
                          </m:dPr>
                          <m:e>
                            <m:sSub>
                              <m:sSubPr>
                                <m:ctrlPr>
                                  <w:rPr>
                                    <w:rFonts w:ascii="Cambria Math" w:eastAsia="等线" w:hAnsi="Cambria Math"/>
                                    <w:b/>
                                    <w:bCs/>
                                    <w:i/>
                                    <w:iCs/>
                                    <w:kern w:val="2"/>
                                    <w:sz w:val="21"/>
                                    <w:szCs w:val="22"/>
                                  </w:rPr>
                                </m:ctrlPr>
                              </m:sSubPr>
                              <m:e>
                                <m:r>
                                  <m:rPr>
                                    <m:sty m:val="bi"/>
                                  </m:rPr>
                                  <w:rPr>
                                    <w:rFonts w:ascii="Cambria Math" w:eastAsia="等线" w:hAnsi="Cambria Math"/>
                                    <w:kern w:val="2"/>
                                    <w:sz w:val="21"/>
                                    <w:szCs w:val="22"/>
                                  </w:rPr>
                                  <m:t>ρ</m:t>
                                </m:r>
                              </m:e>
                              <m:sub>
                                <m:sSub>
                                  <m:sSubPr>
                                    <m:ctrlPr>
                                      <w:rPr>
                                        <w:rFonts w:ascii="Cambria Math" w:eastAsia="等线" w:hAnsi="Cambria Math"/>
                                        <w:b/>
                                        <w:bCs/>
                                        <w:i/>
                                        <w:iCs/>
                                        <w:kern w:val="2"/>
                                        <w:sz w:val="21"/>
                                        <w:szCs w:val="22"/>
                                      </w:rPr>
                                    </m:ctrlPr>
                                  </m:sSubPr>
                                  <m:e>
                                    <m:r>
                                      <m:rPr>
                                        <m:sty m:val="bi"/>
                                      </m:rPr>
                                      <w:rPr>
                                        <w:rFonts w:ascii="Cambria Math" w:eastAsia="等线" w:hAnsi="Cambria Math"/>
                                        <w:kern w:val="2"/>
                                        <w:sz w:val="21"/>
                                        <w:szCs w:val="22"/>
                                      </w:rPr>
                                      <m:t>t</m:t>
                                    </m:r>
                                  </m:e>
                                  <m:sub>
                                    <m:r>
                                      <m:rPr>
                                        <m:sty m:val="bi"/>
                                      </m:rPr>
                                      <w:rPr>
                                        <w:rFonts w:ascii="Cambria Math" w:eastAsia="等线" w:hAnsi="Cambria Math"/>
                                        <w:kern w:val="2"/>
                                        <w:sz w:val="21"/>
                                        <w:szCs w:val="22"/>
                                      </w:rPr>
                                      <m:t>R</m:t>
                                    </m:r>
                                  </m:sub>
                                </m:sSub>
                              </m:sub>
                            </m:sSub>
                          </m:e>
                        </m:d>
                      </m:den>
                    </m:f>
                    <m:r>
                      <m:rPr>
                        <m:sty m:val="bi"/>
                      </m:rPr>
                      <w:rPr>
                        <w:rFonts w:ascii="Cambria Math" w:hAnsi="Cambria Math"/>
                        <w:sz w:val="24"/>
                        <w:szCs w:val="24"/>
                        <w:lang w:val="en-US" w:eastAsia="zh-CN"/>
                      </w:rPr>
                      <m:t>&gt;</m:t>
                    </m:r>
                  </m:den>
                </m:f>
              </m:oMath>
            </m:oMathPara>
          </w:p>
          <w:p w14:paraId="0850D8D9" w14:textId="77777777" w:rsidR="00EA0EC3" w:rsidRPr="00EA0EC3" w:rsidRDefault="00EA0EC3" w:rsidP="00EA0EC3">
            <w:pPr>
              <w:spacing w:after="120"/>
              <w:rPr>
                <w:i/>
                <w:iCs/>
                <w:szCs w:val="24"/>
                <w:lang w:eastAsia="zh-CN"/>
              </w:rPr>
            </w:pPr>
          </w:p>
          <w:p w14:paraId="209BA465" w14:textId="77777777" w:rsidR="00EA0EC3" w:rsidRPr="00EA0EC3" w:rsidRDefault="00EA0EC3" w:rsidP="00EA0EC3">
            <w:pPr>
              <w:spacing w:after="120"/>
              <w:rPr>
                <w:i/>
                <w:iCs/>
                <w:szCs w:val="24"/>
                <w:lang w:eastAsia="zh-CN"/>
              </w:rPr>
            </w:pPr>
          </w:p>
          <w:p w14:paraId="0DFE8CF0" w14:textId="17338E6C" w:rsidR="00EA0EC3" w:rsidRPr="00EA0EC3" w:rsidRDefault="00EA0EC3" w:rsidP="00EA0EC3">
            <w:pPr>
              <w:overflowPunct w:val="0"/>
              <w:autoSpaceDE w:val="0"/>
              <w:autoSpaceDN w:val="0"/>
              <w:adjustRightInd w:val="0"/>
              <w:ind w:left="1616"/>
              <w:textAlignment w:val="baseline"/>
              <w:rPr>
                <w:i/>
                <w:iCs/>
                <w:szCs w:val="24"/>
                <w:lang w:eastAsia="zh-CN"/>
              </w:rPr>
            </w:pPr>
            <w:r w:rsidRPr="00EA0EC3">
              <w:rPr>
                <w:i/>
                <w:iCs/>
                <w:szCs w:val="24"/>
                <w:lang w:eastAsia="zh-CN"/>
              </w:rPr>
              <w:t xml:space="preserve">Where </w:t>
            </w:r>
            <m:oMath>
              <m:sSub>
                <m:sSubPr>
                  <m:ctrlPr>
                    <w:rPr>
                      <w:rFonts w:ascii="Cambria Math" w:hAnsi="Cambria Math"/>
                      <w:i/>
                      <w:iCs/>
                      <w:szCs w:val="24"/>
                      <w:lang w:eastAsia="zh-CN"/>
                    </w:rPr>
                  </m:ctrlPr>
                </m:sSubPr>
                <m:e>
                  <m:r>
                    <m:rPr>
                      <m:sty m:val="bi"/>
                    </m:rPr>
                    <w:rPr>
                      <w:rFonts w:ascii="Cambria Math" w:hAnsi="Cambria Math"/>
                      <w:szCs w:val="24"/>
                      <w:lang w:eastAsia="zh-CN"/>
                    </w:rPr>
                    <m:t>t</m:t>
                  </m:r>
                </m:e>
                <m:sub>
                  <m:r>
                    <m:rPr>
                      <m:sty m:val="bi"/>
                    </m:rPr>
                    <w:rPr>
                      <w:rFonts w:ascii="Cambria Math" w:hAnsi="Cambria Math"/>
                      <w:szCs w:val="24"/>
                      <w:lang w:eastAsia="zh-CN"/>
                    </w:rPr>
                    <m:t>R</m:t>
                  </m:r>
                </m:sub>
              </m:sSub>
            </m:oMath>
            <w:r w:rsidRPr="00EA0EC3">
              <w:rPr>
                <w:rFonts w:hint="eastAsia"/>
                <w:i/>
                <w:iCs/>
                <w:szCs w:val="24"/>
                <w:lang w:eastAsia="zh-CN"/>
              </w:rPr>
              <w:t xml:space="preserve"> </w:t>
            </w:r>
            <w:r w:rsidRPr="00EA0EC3">
              <w:rPr>
                <w:i/>
                <w:iCs/>
                <w:szCs w:val="24"/>
                <w:lang w:eastAsia="zh-CN"/>
              </w:rPr>
              <w:t xml:space="preserve">is the signal’s received time, </w:t>
            </w:r>
            <m:oMath>
              <m:sSubSup>
                <m:sSubSupPr>
                  <m:ctrlPr>
                    <w:rPr>
                      <w:rFonts w:ascii="Cambria Math" w:hAnsi="Cambria Math"/>
                      <w:i/>
                      <w:iCs/>
                      <w:szCs w:val="24"/>
                      <w:lang w:eastAsia="zh-CN"/>
                    </w:rPr>
                  </m:ctrlPr>
                </m:sSubSupPr>
                <m:e>
                  <m:r>
                    <m:rPr>
                      <m:sty m:val="bi"/>
                    </m:rPr>
                    <w:rPr>
                      <w:rFonts w:ascii="Cambria Math" w:hAnsi="Cambria Math"/>
                      <w:szCs w:val="24"/>
                      <w:lang w:eastAsia="zh-CN"/>
                    </w:rPr>
                    <m:t>r</m:t>
                  </m:r>
                </m:e>
                <m:sub>
                  <m:sSub>
                    <m:sSubPr>
                      <m:ctrlPr>
                        <w:rPr>
                          <w:rFonts w:ascii="Cambria Math" w:hAnsi="Cambria Math"/>
                          <w:i/>
                          <w:iCs/>
                          <w:szCs w:val="24"/>
                          <w:lang w:eastAsia="zh-CN"/>
                        </w:rPr>
                      </m:ctrlPr>
                    </m:sSubPr>
                    <m:e>
                      <m:r>
                        <m:rPr>
                          <m:sty m:val="bi"/>
                        </m:rPr>
                        <w:rPr>
                          <w:rFonts w:ascii="Cambria Math" w:hAnsi="Cambria Math"/>
                          <w:szCs w:val="24"/>
                          <w:lang w:eastAsia="zh-CN"/>
                        </w:rPr>
                        <m:t>t</m:t>
                      </m:r>
                    </m:e>
                    <m:sub>
                      <m:r>
                        <m:rPr>
                          <m:sty m:val="bi"/>
                        </m:rPr>
                        <w:rPr>
                          <w:rFonts w:ascii="Cambria Math" w:hAnsi="Cambria Math"/>
                          <w:szCs w:val="24"/>
                          <w:lang w:eastAsia="zh-CN"/>
                        </w:rPr>
                        <m:t>R</m:t>
                      </m:r>
                    </m:sub>
                  </m:sSub>
                </m:sub>
                <m:sup>
                  <m:r>
                    <m:rPr>
                      <m:sty m:val="bi"/>
                    </m:rPr>
                    <w:rPr>
                      <w:rFonts w:ascii="Cambria Math" w:hAnsi="Cambria Math"/>
                      <w:szCs w:val="24"/>
                      <w:lang w:eastAsia="zh-CN"/>
                    </w:rPr>
                    <m:t>ECEF</m:t>
                  </m:r>
                </m:sup>
              </m:sSubSup>
            </m:oMath>
            <w:r w:rsidRPr="00EA0EC3">
              <w:rPr>
                <w:i/>
                <w:iCs/>
                <w:szCs w:val="24"/>
                <w:lang w:eastAsia="zh-CN"/>
              </w:rPr>
              <w:t xml:space="preserve">and </w:t>
            </w:r>
            <m:oMath>
              <m:sSubSup>
                <m:sSubSupPr>
                  <m:ctrlPr>
                    <w:rPr>
                      <w:rFonts w:ascii="Cambria Math" w:hAnsi="Cambria Math"/>
                      <w:i/>
                      <w:iCs/>
                      <w:szCs w:val="24"/>
                      <w:lang w:eastAsia="zh-CN"/>
                    </w:rPr>
                  </m:ctrlPr>
                </m:sSubSupPr>
                <m:e>
                  <m:r>
                    <m:rPr>
                      <m:sty m:val="bi"/>
                    </m:rPr>
                    <w:rPr>
                      <w:rFonts w:ascii="Cambria Math" w:hAnsi="Cambria Math"/>
                      <w:szCs w:val="24"/>
                      <w:lang w:eastAsia="zh-CN"/>
                    </w:rPr>
                    <m:t>v</m:t>
                  </m:r>
                </m:e>
                <m:sub>
                  <m:sSub>
                    <m:sSubPr>
                      <m:ctrlPr>
                        <w:rPr>
                          <w:rFonts w:ascii="Cambria Math" w:hAnsi="Cambria Math"/>
                          <w:i/>
                          <w:iCs/>
                          <w:szCs w:val="24"/>
                          <w:lang w:eastAsia="zh-CN"/>
                        </w:rPr>
                      </m:ctrlPr>
                    </m:sSubPr>
                    <m:e>
                      <m:r>
                        <m:rPr>
                          <m:sty m:val="bi"/>
                        </m:rPr>
                        <w:rPr>
                          <w:rFonts w:ascii="Cambria Math" w:hAnsi="Cambria Math"/>
                          <w:szCs w:val="24"/>
                          <w:lang w:eastAsia="zh-CN"/>
                        </w:rPr>
                        <m:t>t</m:t>
                      </m:r>
                    </m:e>
                    <m:sub>
                      <m:r>
                        <m:rPr>
                          <m:sty m:val="bi"/>
                        </m:rPr>
                        <w:rPr>
                          <w:rFonts w:ascii="Cambria Math" w:hAnsi="Cambria Math"/>
                          <w:szCs w:val="24"/>
                          <w:lang w:eastAsia="zh-CN"/>
                        </w:rPr>
                        <m:t>R</m:t>
                      </m:r>
                    </m:sub>
                  </m:sSub>
                </m:sub>
                <m:sup>
                  <m:r>
                    <m:rPr>
                      <m:sty m:val="bi"/>
                    </m:rPr>
                    <w:rPr>
                      <w:rFonts w:ascii="Cambria Math" w:hAnsi="Cambria Math"/>
                      <w:szCs w:val="24"/>
                      <w:lang w:eastAsia="zh-CN"/>
                    </w:rPr>
                    <m:t>ECEF</m:t>
                  </m:r>
                </m:sup>
              </m:sSubSup>
            </m:oMath>
            <w:r w:rsidRPr="00EA0EC3">
              <w:rPr>
                <w:i/>
                <w:iCs/>
                <w:szCs w:val="24"/>
                <w:lang w:eastAsia="zh-CN"/>
              </w:rPr>
              <w:t xml:space="preserve"> are the satellite position and velocity vectors at time </w:t>
            </w:r>
            <m:oMath>
              <m:sSub>
                <m:sSubPr>
                  <m:ctrlPr>
                    <w:rPr>
                      <w:rFonts w:ascii="Cambria Math" w:hAnsi="Cambria Math"/>
                      <w:i/>
                      <w:iCs/>
                      <w:szCs w:val="24"/>
                      <w:lang w:eastAsia="zh-CN"/>
                    </w:rPr>
                  </m:ctrlPr>
                </m:sSubPr>
                <m:e>
                  <m:r>
                    <m:rPr>
                      <m:sty m:val="bi"/>
                    </m:rPr>
                    <w:rPr>
                      <w:rFonts w:ascii="Cambria Math" w:hAnsi="Cambria Math"/>
                      <w:szCs w:val="24"/>
                      <w:lang w:eastAsia="zh-CN"/>
                    </w:rPr>
                    <m:t>t</m:t>
                  </m:r>
                </m:e>
                <m:sub>
                  <m:r>
                    <m:rPr>
                      <m:sty m:val="bi"/>
                    </m:rPr>
                    <w:rPr>
                      <w:rFonts w:ascii="Cambria Math" w:hAnsi="Cambria Math"/>
                      <w:szCs w:val="24"/>
                      <w:lang w:eastAsia="zh-CN"/>
                    </w:rPr>
                    <m:t>R</m:t>
                  </m:r>
                </m:sub>
              </m:sSub>
            </m:oMath>
            <w:r w:rsidRPr="00EA0EC3">
              <w:rPr>
                <w:rFonts w:hint="eastAsia"/>
                <w:i/>
                <w:iCs/>
                <w:szCs w:val="24"/>
                <w:lang w:eastAsia="zh-CN"/>
              </w:rPr>
              <w:t xml:space="preserve"> </w:t>
            </w:r>
            <w:r w:rsidRPr="00EA0EC3">
              <w:rPr>
                <w:i/>
                <w:iCs/>
                <w:szCs w:val="24"/>
                <w:lang w:eastAsia="zh-CN"/>
              </w:rPr>
              <w:t xml:space="preserve">, </w:t>
            </w:r>
            <m:oMath>
              <m:sSub>
                <m:sSubPr>
                  <m:ctrlPr>
                    <w:rPr>
                      <w:rFonts w:ascii="Cambria Math" w:hAnsi="Cambria Math"/>
                      <w:i/>
                      <w:iCs/>
                      <w:szCs w:val="24"/>
                      <w:lang w:eastAsia="zh-CN"/>
                    </w:rPr>
                  </m:ctrlPr>
                </m:sSubPr>
                <m:e>
                  <m:r>
                    <m:rPr>
                      <m:sty m:val="bi"/>
                    </m:rPr>
                    <w:rPr>
                      <w:rFonts w:ascii="Cambria Math" w:hAnsi="Cambria Math"/>
                      <w:szCs w:val="24"/>
                      <w:lang w:eastAsia="zh-CN"/>
                    </w:rPr>
                    <m:t>ρ</m:t>
                  </m:r>
                </m:e>
                <m:sub>
                  <m:sSub>
                    <m:sSubPr>
                      <m:ctrlPr>
                        <w:rPr>
                          <w:rFonts w:ascii="Cambria Math" w:hAnsi="Cambria Math"/>
                          <w:i/>
                          <w:iCs/>
                          <w:szCs w:val="24"/>
                          <w:lang w:eastAsia="zh-CN"/>
                        </w:rPr>
                      </m:ctrlPr>
                    </m:sSubPr>
                    <m:e>
                      <m:r>
                        <m:rPr>
                          <m:sty m:val="bi"/>
                        </m:rPr>
                        <w:rPr>
                          <w:rFonts w:ascii="Cambria Math" w:hAnsi="Cambria Math"/>
                          <w:szCs w:val="24"/>
                          <w:lang w:eastAsia="zh-CN"/>
                        </w:rPr>
                        <m:t>t</m:t>
                      </m:r>
                    </m:e>
                    <m:sub>
                      <m:r>
                        <m:rPr>
                          <m:sty m:val="bi"/>
                        </m:rPr>
                        <w:rPr>
                          <w:rFonts w:ascii="Cambria Math" w:hAnsi="Cambria Math"/>
                          <w:szCs w:val="24"/>
                          <w:lang w:eastAsia="zh-CN"/>
                        </w:rPr>
                        <m:t>R</m:t>
                      </m:r>
                    </m:sub>
                  </m:sSub>
                </m:sub>
              </m:sSub>
            </m:oMath>
            <w:r w:rsidRPr="00EA0EC3">
              <w:rPr>
                <w:i/>
                <w:iCs/>
                <w:szCs w:val="24"/>
                <w:lang w:eastAsia="zh-CN"/>
              </w:rPr>
              <w:t xml:space="preserve">is the difference in satellite and UE position vectors at time </w:t>
            </w:r>
            <m:oMath>
              <m:sSub>
                <m:sSubPr>
                  <m:ctrlPr>
                    <w:rPr>
                      <w:rFonts w:ascii="Cambria Math" w:hAnsi="Cambria Math"/>
                      <w:i/>
                      <w:iCs/>
                      <w:szCs w:val="24"/>
                      <w:lang w:eastAsia="zh-CN"/>
                    </w:rPr>
                  </m:ctrlPr>
                </m:sSubPr>
                <m:e>
                  <m:r>
                    <m:rPr>
                      <m:sty m:val="bi"/>
                    </m:rPr>
                    <w:rPr>
                      <w:rFonts w:ascii="Cambria Math" w:hAnsi="Cambria Math"/>
                      <w:szCs w:val="24"/>
                      <w:lang w:eastAsia="zh-CN"/>
                    </w:rPr>
                    <m:t>t</m:t>
                  </m:r>
                </m:e>
                <m:sub>
                  <m:r>
                    <m:rPr>
                      <m:sty m:val="bi"/>
                    </m:rPr>
                    <w:rPr>
                      <w:rFonts w:ascii="Cambria Math" w:hAnsi="Cambria Math"/>
                      <w:szCs w:val="24"/>
                      <w:lang w:eastAsia="zh-CN"/>
                    </w:rPr>
                    <m:t>R</m:t>
                  </m:r>
                </m:sub>
              </m:sSub>
            </m:oMath>
            <w:r w:rsidRPr="00EA0EC3">
              <w:rPr>
                <w:i/>
                <w:iCs/>
                <w:szCs w:val="24"/>
                <w:lang w:eastAsia="zh-CN"/>
              </w:rPr>
              <w:t xml:space="preserve">,  </w:t>
            </w:r>
            <m:oMath>
              <m:r>
                <m:rPr>
                  <m:sty m:val="bi"/>
                </m:rPr>
                <w:rPr>
                  <w:rFonts w:ascii="Cambria Math" w:hAnsi="Cambria Math"/>
                  <w:szCs w:val="24"/>
                  <w:lang w:eastAsia="zh-CN"/>
                </w:rPr>
                <m:t>K</m:t>
              </m:r>
            </m:oMath>
            <w:r w:rsidRPr="00EA0EC3">
              <w:rPr>
                <w:i/>
                <w:iCs/>
                <w:szCs w:val="24"/>
                <w:lang w:eastAsia="zh-CN"/>
              </w:rPr>
              <w:t xml:space="preserve">  is the unit vector in standard z-axis, (</w:t>
            </w:r>
            <w:proofErr w:type="spellStart"/>
            <w:r w:rsidRPr="00EA0EC3">
              <w:rPr>
                <w:i/>
                <w:iCs/>
                <w:szCs w:val="24"/>
                <w:lang w:eastAsia="zh-CN"/>
              </w:rPr>
              <w:t>a×b</w:t>
            </w:r>
            <w:proofErr w:type="spellEnd"/>
            <w:r w:rsidRPr="00EA0EC3">
              <w:rPr>
                <w:i/>
                <w:iCs/>
                <w:szCs w:val="24"/>
                <w:lang w:eastAsia="zh-CN"/>
              </w:rPr>
              <w:t>) is the cross-product and &lt;a, b&gt; is the dot product between a and b</w:t>
            </w:r>
          </w:p>
          <w:p w14:paraId="79718948" w14:textId="77777777" w:rsidR="00EA0EC3" w:rsidRPr="00EA0EC3" w:rsidRDefault="00EA0EC3" w:rsidP="00EA0EC3">
            <w:pPr>
              <w:numPr>
                <w:ilvl w:val="0"/>
                <w:numId w:val="15"/>
              </w:numPr>
              <w:overflowPunct w:val="0"/>
              <w:autoSpaceDE w:val="0"/>
              <w:autoSpaceDN w:val="0"/>
              <w:adjustRightInd w:val="0"/>
              <w:textAlignment w:val="baseline"/>
              <w:rPr>
                <w:i/>
                <w:iCs/>
                <w:szCs w:val="24"/>
                <w:lang w:eastAsia="zh-CN"/>
              </w:rPr>
            </w:pPr>
            <w:r w:rsidRPr="00EA0EC3">
              <w:rPr>
                <w:rFonts w:hint="eastAsia"/>
                <w:i/>
                <w:iCs/>
                <w:szCs w:val="24"/>
                <w:lang w:eastAsia="zh-CN"/>
              </w:rPr>
              <w:t>T</w:t>
            </w:r>
            <w:r w:rsidRPr="00EA0EC3">
              <w:rPr>
                <w:i/>
                <w:iCs/>
                <w:szCs w:val="24"/>
                <w:lang w:eastAsia="zh-CN"/>
              </w:rPr>
              <w:t>he proponent is encouraged to provide the detail information, e.g., reference, if possible, about the propagation delay calculation with considering the signal flight time before RAN4#114bis meeting</w:t>
            </w:r>
          </w:p>
          <w:p w14:paraId="7CCB4737" w14:textId="419EA8C3" w:rsidR="00EA0EC3" w:rsidRPr="00EA0EC3" w:rsidRDefault="00EA0EC3" w:rsidP="00EA0EC3">
            <w:pPr>
              <w:numPr>
                <w:ilvl w:val="0"/>
                <w:numId w:val="15"/>
              </w:numPr>
              <w:overflowPunct w:val="0"/>
              <w:autoSpaceDE w:val="0"/>
              <w:autoSpaceDN w:val="0"/>
              <w:adjustRightInd w:val="0"/>
              <w:textAlignment w:val="baseline"/>
              <w:rPr>
                <w:rFonts w:eastAsia="MS Mincho"/>
                <w:i/>
                <w:iCs/>
                <w:szCs w:val="24"/>
                <w:lang w:eastAsia="zh-CN"/>
              </w:rPr>
            </w:pPr>
            <w:r w:rsidRPr="00EA0EC3">
              <w:rPr>
                <w:i/>
                <w:iCs/>
                <w:szCs w:val="24"/>
                <w:lang w:eastAsia="zh-CN"/>
              </w:rPr>
              <w:t>Participating companies are encouraged to examine this issue from their perspective.</w:t>
            </w:r>
          </w:p>
        </w:tc>
      </w:tr>
    </w:tbl>
    <w:p w14:paraId="6715E5DA" w14:textId="42DAD72B" w:rsidR="00EA0EC3" w:rsidRDefault="00EA0EC3" w:rsidP="00EA0EC3">
      <w:pPr>
        <w:rPr>
          <w:lang w:val="en-US" w:eastAsia="zh-CN"/>
        </w:rPr>
      </w:pPr>
    </w:p>
    <w:p w14:paraId="3E2A7487" w14:textId="52A6A0CF" w:rsidR="00030736" w:rsidRDefault="00030736" w:rsidP="00EA0EC3">
      <w:pPr>
        <w:rPr>
          <w:lang w:val="en-US" w:eastAsia="zh-CN"/>
        </w:rPr>
      </w:pPr>
      <w:r>
        <w:rPr>
          <w:lang w:val="en-US" w:eastAsia="zh-CN"/>
        </w:rPr>
        <w:t>O</w:t>
      </w:r>
      <w:r w:rsidR="00051971">
        <w:rPr>
          <w:lang w:val="en-US" w:eastAsia="zh-CN"/>
        </w:rPr>
        <w:t xml:space="preserve">ur </w:t>
      </w:r>
      <w:r>
        <w:rPr>
          <w:lang w:val="en-US" w:eastAsia="zh-CN"/>
        </w:rPr>
        <w:t>evaluation results are shown as following based on i</w:t>
      </w:r>
      <w:r w:rsidRPr="00030736">
        <w:rPr>
          <w:lang w:val="en-US" w:eastAsia="zh-CN"/>
        </w:rPr>
        <w:t>nitial ephemeris information</w:t>
      </w:r>
      <w:r>
        <w:rPr>
          <w:lang w:val="en-US" w:eastAsia="zh-CN"/>
        </w:rPr>
        <w:t xml:space="preserve"> agreed in last meeting. We can see that </w:t>
      </w:r>
      <w:r w:rsidR="00051971">
        <w:rPr>
          <w:lang w:val="en-US" w:eastAsia="zh-CN"/>
        </w:rPr>
        <w:t xml:space="preserve">the </w:t>
      </w:r>
      <w:r>
        <w:rPr>
          <w:lang w:val="en-US" w:eastAsia="zh-CN"/>
        </w:rPr>
        <w:t xml:space="preserve">DL </w:t>
      </w:r>
      <w:r w:rsidR="00051971">
        <w:rPr>
          <w:lang w:val="en-US" w:eastAsia="zh-CN"/>
        </w:rPr>
        <w:t xml:space="preserve">delay error </w:t>
      </w:r>
      <w:r>
        <w:rPr>
          <w:lang w:val="en-US" w:eastAsia="zh-CN"/>
        </w:rPr>
        <w:t>is rather small, this is because the inclination angle is near to 90</w:t>
      </w:r>
      <w:r w:rsidRPr="00030736">
        <w:rPr>
          <w:lang w:val="en-US" w:eastAsia="zh-CN"/>
        </w:rPr>
        <w:t>°</w:t>
      </w:r>
      <w:r>
        <w:rPr>
          <w:rFonts w:hint="eastAsia"/>
          <w:lang w:val="en-US" w:eastAsia="zh-CN"/>
        </w:rPr>
        <w:t>.</w:t>
      </w:r>
      <w:r>
        <w:rPr>
          <w:lang w:val="en-US" w:eastAsia="zh-CN"/>
        </w:rPr>
        <w:t xml:space="preserve"> In the real deployment, a larger </w:t>
      </w:r>
      <w:r w:rsidRPr="00030736">
        <w:rPr>
          <w:lang w:val="en-US" w:eastAsia="zh-CN"/>
        </w:rPr>
        <w:t xml:space="preserve">DL delay error </w:t>
      </w:r>
      <w:r>
        <w:rPr>
          <w:lang w:val="en-US" w:eastAsia="zh-CN"/>
        </w:rPr>
        <w:t xml:space="preserve">value can be observed if the </w:t>
      </w:r>
      <w:r w:rsidRPr="00030736">
        <w:rPr>
          <w:lang w:val="en-US" w:eastAsia="zh-CN"/>
        </w:rPr>
        <w:t xml:space="preserve">inclination angle </w:t>
      </w:r>
      <w:r>
        <w:rPr>
          <w:lang w:val="en-US" w:eastAsia="zh-CN"/>
        </w:rPr>
        <w:t>is smaller</w:t>
      </w:r>
      <w:r w:rsidR="00595D32">
        <w:rPr>
          <w:lang w:val="en-US" w:eastAsia="zh-CN"/>
        </w:rPr>
        <w:t xml:space="preserve"> or UE is moving with large speed</w:t>
      </w:r>
      <w:r>
        <w:rPr>
          <w:lang w:val="en-US" w:eastAsia="zh-CN"/>
        </w:rPr>
        <w:t>.</w:t>
      </w:r>
      <w:r w:rsidR="00595D32">
        <w:rPr>
          <w:lang w:val="en-US" w:eastAsia="zh-CN"/>
        </w:rPr>
        <w:t xml:space="preserve"> </w:t>
      </w:r>
      <w:r>
        <w:rPr>
          <w:rFonts w:hint="eastAsia"/>
          <w:lang w:val="en-US" w:eastAsia="zh-CN"/>
        </w:rPr>
        <w:t>F</w:t>
      </w:r>
      <w:r>
        <w:rPr>
          <w:lang w:val="en-US" w:eastAsia="zh-CN"/>
        </w:rPr>
        <w:t xml:space="preserve">or the </w:t>
      </w:r>
      <w:r w:rsidR="0023175A">
        <w:rPr>
          <w:lang w:val="en-US" w:eastAsia="zh-CN"/>
        </w:rPr>
        <w:t>uplink</w:t>
      </w:r>
      <w:r>
        <w:rPr>
          <w:lang w:val="en-US" w:eastAsia="zh-CN"/>
        </w:rPr>
        <w:t xml:space="preserve">, the </w:t>
      </w:r>
      <w:r w:rsidR="0023175A" w:rsidRPr="0023175A">
        <w:rPr>
          <w:lang w:val="en-US" w:eastAsia="zh-CN"/>
        </w:rPr>
        <w:t>delay error</w:t>
      </w:r>
      <w:r w:rsidR="0023175A">
        <w:rPr>
          <w:lang w:val="en-US" w:eastAsia="zh-CN"/>
        </w:rPr>
        <w:t xml:space="preserve"> is </w:t>
      </w:r>
      <w:r w:rsidR="0023175A">
        <w:rPr>
          <w:lang w:val="en-US" w:eastAsia="zh-CN"/>
        </w:rPr>
        <w:lastRenderedPageBreak/>
        <w:t xml:space="preserve">obviously larger, this is </w:t>
      </w:r>
      <w:r w:rsidR="00595D32">
        <w:rPr>
          <w:lang w:val="en-US" w:eastAsia="zh-CN"/>
        </w:rPr>
        <w:t xml:space="preserve">not </w:t>
      </w:r>
      <w:r w:rsidR="0023175A">
        <w:rPr>
          <w:lang w:val="en-US" w:eastAsia="zh-CN"/>
        </w:rPr>
        <w:t xml:space="preserve">because </w:t>
      </w:r>
      <w:r w:rsidR="00595D32">
        <w:rPr>
          <w:lang w:val="en-US" w:eastAsia="zh-CN"/>
        </w:rPr>
        <w:t xml:space="preserve">earth rotation but because </w:t>
      </w:r>
      <w:r w:rsidR="0023175A">
        <w:rPr>
          <w:lang w:val="en-US" w:eastAsia="zh-CN"/>
        </w:rPr>
        <w:t>satellite motion during the signal transmission.</w:t>
      </w:r>
      <w:r w:rsidR="002D78D9">
        <w:rPr>
          <w:lang w:val="en-US" w:eastAsia="zh-CN"/>
        </w:rPr>
        <w:t xml:space="preserve"> To make the </w:t>
      </w:r>
      <w:r w:rsidR="002D78D9" w:rsidRPr="002D78D9">
        <w:rPr>
          <w:lang w:val="en-US" w:eastAsia="zh-CN"/>
        </w:rPr>
        <w:t>TE emulated channel model</w:t>
      </w:r>
      <w:r w:rsidR="002D78D9">
        <w:rPr>
          <w:lang w:val="en-US" w:eastAsia="zh-CN"/>
        </w:rPr>
        <w:t xml:space="preserve"> more accurate, we propose to also consider delay </w:t>
      </w:r>
      <w:r w:rsidR="002D78D9" w:rsidRPr="002D78D9">
        <w:rPr>
          <w:lang w:val="en-US" w:eastAsia="zh-CN"/>
        </w:rPr>
        <w:t xml:space="preserve">error </w:t>
      </w:r>
      <w:r w:rsidR="002D78D9">
        <w:rPr>
          <w:lang w:val="en-US" w:eastAsia="zh-CN"/>
        </w:rPr>
        <w:t xml:space="preserve">caused by </w:t>
      </w:r>
      <w:r w:rsidR="002D78D9" w:rsidRPr="002D78D9">
        <w:rPr>
          <w:lang w:val="en-US" w:eastAsia="zh-CN"/>
        </w:rPr>
        <w:t>satellite motion</w:t>
      </w:r>
      <w:r w:rsidR="004F0665">
        <w:rPr>
          <w:lang w:val="en-US" w:eastAsia="zh-CN"/>
        </w:rPr>
        <w:t xml:space="preserve"> in uplink</w:t>
      </w:r>
      <w:r w:rsidR="002D78D9">
        <w:rPr>
          <w:lang w:val="en-US" w:eastAsia="zh-CN"/>
        </w:rPr>
        <w:t>.</w:t>
      </w:r>
    </w:p>
    <w:p w14:paraId="59F042B7" w14:textId="1F88EDE2" w:rsidR="00051971" w:rsidRDefault="00030736" w:rsidP="00051971">
      <w:pPr>
        <w:pStyle w:val="TAC"/>
        <w:rPr>
          <w:rFonts w:eastAsiaTheme="minorEastAsia"/>
          <w:lang w:eastAsia="zh-CN"/>
        </w:rPr>
      </w:pPr>
      <w:r>
        <w:rPr>
          <w:noProof/>
        </w:rPr>
        <w:drawing>
          <wp:inline distT="0" distB="0" distL="0" distR="0" wp14:anchorId="755C3CFA" wp14:editId="6E9C4678">
            <wp:extent cx="4561905" cy="27333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61905" cy="2733333"/>
                    </a:xfrm>
                    <a:prstGeom prst="rect">
                      <a:avLst/>
                    </a:prstGeom>
                  </pic:spPr>
                </pic:pic>
              </a:graphicData>
            </a:graphic>
          </wp:inline>
        </w:drawing>
      </w:r>
    </w:p>
    <w:p w14:paraId="631ABD9B" w14:textId="08A792F1" w:rsidR="00030736" w:rsidRDefault="00030736" w:rsidP="00051971">
      <w:pPr>
        <w:pStyle w:val="TAC"/>
        <w:rPr>
          <w:rFonts w:eastAsiaTheme="minorEastAsia"/>
          <w:lang w:eastAsia="zh-CN"/>
        </w:rPr>
      </w:pPr>
      <w:r>
        <w:rPr>
          <w:noProof/>
        </w:rPr>
        <w:drawing>
          <wp:inline distT="0" distB="0" distL="0" distR="0" wp14:anchorId="4B500D19" wp14:editId="59136554">
            <wp:extent cx="4561905" cy="27333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61905" cy="2733333"/>
                    </a:xfrm>
                    <a:prstGeom prst="rect">
                      <a:avLst/>
                    </a:prstGeom>
                  </pic:spPr>
                </pic:pic>
              </a:graphicData>
            </a:graphic>
          </wp:inline>
        </w:drawing>
      </w:r>
    </w:p>
    <w:p w14:paraId="51481534" w14:textId="77777777" w:rsidR="004F0665" w:rsidRDefault="004F0665" w:rsidP="004F0665">
      <w:pPr>
        <w:pStyle w:val="Observation"/>
      </w:pPr>
      <w:r>
        <w:rPr>
          <w:rFonts w:hint="eastAsia"/>
        </w:rPr>
        <w:t>T</w:t>
      </w:r>
      <w:r>
        <w:t xml:space="preserve">he uplink </w:t>
      </w:r>
      <w:r w:rsidRPr="002D78D9">
        <w:t>delay error</w:t>
      </w:r>
      <w:r>
        <w:t xml:space="preserve"> is larger than the downlink delay error due to </w:t>
      </w:r>
      <w:r w:rsidRPr="002D78D9">
        <w:t>satellite motion</w:t>
      </w:r>
      <w:r>
        <w:t xml:space="preserve"> rather than </w:t>
      </w:r>
      <w:r w:rsidRPr="002D78D9">
        <w:t>earth rotation</w:t>
      </w:r>
      <w:r>
        <w:t>.</w:t>
      </w:r>
    </w:p>
    <w:p w14:paraId="1FBCE0A6" w14:textId="13332130" w:rsidR="004F0665" w:rsidRDefault="004270ED" w:rsidP="004F0665">
      <w:pPr>
        <w:pStyle w:val="Proposal"/>
      </w:pPr>
      <w:r>
        <w:t xml:space="preserve">Consider </w:t>
      </w:r>
      <w:r w:rsidRPr="004270ED">
        <w:t>downlink delay error caused by earth rotation</w:t>
      </w:r>
      <w:r>
        <w:t xml:space="preserve"> and uplink </w:t>
      </w:r>
      <w:r w:rsidR="004F0665" w:rsidRPr="004F0665">
        <w:t>delay error caused by satellite motion.</w:t>
      </w:r>
    </w:p>
    <w:p w14:paraId="37F31989" w14:textId="10907420" w:rsidR="004F0665" w:rsidRPr="004F0665" w:rsidRDefault="004F0665" w:rsidP="004F0665">
      <w:pPr>
        <w:rPr>
          <w:lang w:val="en-US" w:eastAsia="zh-CN"/>
        </w:rPr>
      </w:pPr>
      <w:r>
        <w:rPr>
          <w:lang w:val="en-US" w:eastAsia="zh-CN"/>
        </w:rPr>
        <w:t xml:space="preserve">For the </w:t>
      </w:r>
      <w:r w:rsidRPr="004F0665">
        <w:rPr>
          <w:lang w:val="en-US" w:eastAsia="zh-CN"/>
        </w:rPr>
        <w:t>propagation delay calculation</w:t>
      </w:r>
      <w:r>
        <w:rPr>
          <w:lang w:val="en-US" w:eastAsia="zh-CN"/>
        </w:rPr>
        <w:t>, the following figure is illustrated. F</w:t>
      </w:r>
      <w:r w:rsidRPr="004F0665">
        <w:rPr>
          <w:lang w:val="en-US" w:eastAsia="zh-CN"/>
        </w:rPr>
        <w:t xml:space="preserve">or downlink, </w:t>
      </w:r>
      <w:r>
        <w:rPr>
          <w:lang w:val="en-US" w:eastAsia="zh-CN"/>
        </w:rPr>
        <w:t>the</w:t>
      </w:r>
      <w:r w:rsidRPr="004F0665">
        <w:rPr>
          <w:lang w:val="en-US" w:eastAsia="zh-CN"/>
        </w:rPr>
        <w:t xml:space="preserve"> delay</w:t>
      </w:r>
      <w:r>
        <w:rPr>
          <w:lang w:val="en-US" w:eastAsia="zh-CN"/>
        </w:rPr>
        <w:t xml:space="preserve"> is calculated</w:t>
      </w:r>
      <w:r w:rsidRPr="004F0665">
        <w:rPr>
          <w:lang w:val="en-US" w:eastAsia="zh-CN"/>
        </w:rPr>
        <w:t xml:space="preserve"> from the satellite at the time t to the UE at the time t+ΔT; For the uplink, the delay is calculated from the UE at the time t-ΔT to the satellite at the time t; where ΔT is the signal transmission time.</w:t>
      </w:r>
    </w:p>
    <w:p w14:paraId="468FC564" w14:textId="43725CA4" w:rsidR="009A0C0C" w:rsidRDefault="004F0665" w:rsidP="00051971">
      <w:pPr>
        <w:pStyle w:val="TAC"/>
        <w:rPr>
          <w:rFonts w:eastAsiaTheme="minorEastAsia"/>
          <w:lang w:eastAsia="zh-CN"/>
        </w:rPr>
      </w:pPr>
      <w:r>
        <w:rPr>
          <w:noProof/>
        </w:rPr>
        <w:lastRenderedPageBreak/>
        <w:drawing>
          <wp:inline distT="0" distB="0" distL="0" distR="0" wp14:anchorId="2E854B1C" wp14:editId="5FC81E0C">
            <wp:extent cx="2469600" cy="187560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69600" cy="1875600"/>
                    </a:xfrm>
                    <a:prstGeom prst="rect">
                      <a:avLst/>
                    </a:prstGeom>
                  </pic:spPr>
                </pic:pic>
              </a:graphicData>
            </a:graphic>
          </wp:inline>
        </w:drawing>
      </w:r>
      <w:r w:rsidRPr="004F0665">
        <w:rPr>
          <w:noProof/>
        </w:rPr>
        <w:t xml:space="preserve"> </w:t>
      </w:r>
      <w:r>
        <w:rPr>
          <w:noProof/>
        </w:rPr>
        <w:drawing>
          <wp:inline distT="0" distB="0" distL="0" distR="0" wp14:anchorId="4CA48CEC" wp14:editId="4839F1D0">
            <wp:extent cx="2505600" cy="1839600"/>
            <wp:effectExtent l="0" t="0" r="952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05600" cy="1839600"/>
                    </a:xfrm>
                    <a:prstGeom prst="rect">
                      <a:avLst/>
                    </a:prstGeom>
                  </pic:spPr>
                </pic:pic>
              </a:graphicData>
            </a:graphic>
          </wp:inline>
        </w:drawing>
      </w:r>
    </w:p>
    <w:p w14:paraId="48B927C2" w14:textId="2307953F" w:rsidR="00595D32" w:rsidRDefault="002D78D9" w:rsidP="00595D32">
      <w:pPr>
        <w:pStyle w:val="Proposal"/>
      </w:pPr>
      <w:r>
        <w:rPr>
          <w:rFonts w:hint="eastAsia"/>
        </w:rPr>
        <w:t>F</w:t>
      </w:r>
      <w:r>
        <w:t>or downlink, calculate delay from the satellite at the time t to the UE at the time t+</w:t>
      </w:r>
      <w:r w:rsidRPr="002D78D9">
        <w:t>Δ</w:t>
      </w:r>
      <w:r>
        <w:rPr>
          <w:rFonts w:hint="eastAsia"/>
        </w:rPr>
        <w:t>T</w:t>
      </w:r>
      <w:r>
        <w:t xml:space="preserve">; For the uplink, calculate </w:t>
      </w:r>
      <w:r w:rsidRPr="002D78D9">
        <w:t xml:space="preserve">delay from the </w:t>
      </w:r>
      <w:r>
        <w:t>UE</w:t>
      </w:r>
      <w:r w:rsidRPr="002D78D9">
        <w:t xml:space="preserve"> at the time t</w:t>
      </w:r>
      <w:r>
        <w:t>-</w:t>
      </w:r>
      <w:r w:rsidRPr="002D78D9">
        <w:t xml:space="preserve">ΔT to the </w:t>
      </w:r>
      <w:r>
        <w:t>satellite</w:t>
      </w:r>
      <w:r w:rsidRPr="002D78D9">
        <w:t xml:space="preserve"> at the time t</w:t>
      </w:r>
      <w:r>
        <w:t>;</w:t>
      </w:r>
      <w:r w:rsidRPr="002D78D9">
        <w:t xml:space="preserve"> </w:t>
      </w:r>
      <w:r>
        <w:t xml:space="preserve">where </w:t>
      </w:r>
      <w:r w:rsidRPr="002D78D9">
        <w:t>Δ</w:t>
      </w:r>
      <w:r>
        <w:rPr>
          <w:rFonts w:hint="eastAsia"/>
        </w:rPr>
        <w:t>T</w:t>
      </w:r>
      <w:r>
        <w:t xml:space="preserve"> is the </w:t>
      </w:r>
      <w:r w:rsidRPr="002D78D9">
        <w:t>signal transmission</w:t>
      </w:r>
      <w:r>
        <w:t xml:space="preserve"> time.</w:t>
      </w:r>
    </w:p>
    <w:p w14:paraId="74F55F96" w14:textId="77EEAC0E" w:rsidR="004F0665" w:rsidRDefault="004F0665" w:rsidP="004F0665">
      <w:pPr>
        <w:pStyle w:val="3"/>
        <w:rPr>
          <w:lang w:val="en-US" w:eastAsia="zh-CN"/>
        </w:rPr>
      </w:pPr>
      <w:r w:rsidRPr="004F0665">
        <w:rPr>
          <w:lang w:val="en-US" w:eastAsia="zh-CN"/>
        </w:rPr>
        <w:t>Accuracy requirement to solve Kepler’s equation based on Newton-Raphson method</w:t>
      </w:r>
    </w:p>
    <w:tbl>
      <w:tblPr>
        <w:tblStyle w:val="af0"/>
        <w:tblW w:w="0" w:type="auto"/>
        <w:tblLook w:val="04A0" w:firstRow="1" w:lastRow="0" w:firstColumn="1" w:lastColumn="0" w:noHBand="0" w:noVBand="1"/>
      </w:tblPr>
      <w:tblGrid>
        <w:gridCol w:w="10456"/>
      </w:tblGrid>
      <w:tr w:rsidR="004F0665" w:rsidRPr="004F0665" w14:paraId="4E9DFE2C" w14:textId="77777777" w:rsidTr="004F0665">
        <w:tc>
          <w:tcPr>
            <w:tcW w:w="10456" w:type="dxa"/>
          </w:tcPr>
          <w:p w14:paraId="24606536" w14:textId="77777777" w:rsidR="004F0665" w:rsidRPr="004F0665" w:rsidRDefault="004F0665" w:rsidP="004F0665">
            <w:pPr>
              <w:numPr>
                <w:ilvl w:val="0"/>
                <w:numId w:val="12"/>
              </w:numPr>
              <w:spacing w:after="120"/>
              <w:ind w:left="720"/>
              <w:rPr>
                <w:rFonts w:eastAsia="MS Mincho"/>
                <w:i/>
                <w:iCs/>
                <w:szCs w:val="24"/>
                <w:lang w:eastAsia="zh-CN"/>
              </w:rPr>
            </w:pPr>
            <w:r w:rsidRPr="004F0665">
              <w:rPr>
                <w:i/>
                <w:iCs/>
                <w:szCs w:val="24"/>
                <w:lang w:eastAsia="zh-CN"/>
              </w:rPr>
              <w:t>Proposals</w:t>
            </w:r>
          </w:p>
          <w:p w14:paraId="5AC18F29" w14:textId="71644D59" w:rsidR="004F0665" w:rsidRPr="004F0665" w:rsidRDefault="004F0665" w:rsidP="004F0665">
            <w:pPr>
              <w:numPr>
                <w:ilvl w:val="0"/>
                <w:numId w:val="15"/>
              </w:numPr>
              <w:spacing w:after="120"/>
              <w:rPr>
                <w:i/>
                <w:iCs/>
                <w:szCs w:val="24"/>
                <w:lang w:eastAsia="zh-CN"/>
              </w:rPr>
            </w:pPr>
            <w:r w:rsidRPr="004F0665">
              <w:rPr>
                <w:i/>
                <w:iCs/>
                <w:szCs w:val="24"/>
                <w:lang w:eastAsia="zh-CN"/>
              </w:rPr>
              <w:t xml:space="preserve">Option 1: </w:t>
            </w:r>
            <m:oMath>
              <m:d>
                <m:dPr>
                  <m:begChr m:val="|"/>
                  <m:endChr m:val="|"/>
                  <m:ctrlPr>
                    <w:rPr>
                      <w:rFonts w:ascii="Cambria Math" w:eastAsia="Times New Roman" w:hAnsi="Cambria Math"/>
                      <w:i/>
                      <w:iCs/>
                      <w:sz w:val="24"/>
                      <w:szCs w:val="24"/>
                    </w:rPr>
                  </m:ctrlPr>
                </m:dPr>
                <m:e>
                  <m:r>
                    <w:rPr>
                      <w:rFonts w:ascii="Cambria Math" w:eastAsia="Times New Roman" w:hAnsi="Cambria Math"/>
                      <w:sz w:val="24"/>
                      <w:szCs w:val="24"/>
                      <w:lang w:val="en-US"/>
                    </w:rPr>
                    <m:t>E-</m:t>
                  </m:r>
                  <m:sSub>
                    <m:sSubPr>
                      <m:ctrlPr>
                        <w:rPr>
                          <w:rFonts w:ascii="Cambria Math" w:eastAsia="Times New Roman" w:hAnsi="Cambria Math"/>
                          <w:i/>
                          <w:iCs/>
                          <w:sz w:val="24"/>
                          <w:szCs w:val="24"/>
                        </w:rPr>
                      </m:ctrlPr>
                    </m:sSubPr>
                    <m:e>
                      <m:r>
                        <w:rPr>
                          <w:rFonts w:ascii="Cambria Math" w:eastAsia="Times New Roman" w:hAnsi="Cambria Math"/>
                          <w:sz w:val="24"/>
                          <w:szCs w:val="24"/>
                          <w:lang w:val="en-US"/>
                        </w:rPr>
                        <m:t>E</m:t>
                      </m:r>
                    </m:e>
                    <m:sub>
                      <m:r>
                        <w:rPr>
                          <w:rFonts w:ascii="Cambria Math" w:eastAsia="Times New Roman" w:hAnsi="Cambria Math"/>
                          <w:sz w:val="24"/>
                          <w:szCs w:val="24"/>
                          <w:lang w:val="en-US"/>
                        </w:rPr>
                        <m:t>0</m:t>
                      </m:r>
                    </m:sub>
                  </m:sSub>
                </m:e>
              </m:d>
              <m:r>
                <w:rPr>
                  <w:rFonts w:ascii="Cambria Math" w:eastAsia="Times New Roman" w:hAnsi="Cambria Math"/>
                  <w:sz w:val="24"/>
                  <w:szCs w:val="24"/>
                  <w:lang w:val="en-US"/>
                </w:rPr>
                <m:t>&lt;</m:t>
              </m:r>
            </m:oMath>
            <w:r w:rsidRPr="004F0665">
              <w:rPr>
                <w:rFonts w:eastAsia="MS Mincho" w:hint="eastAsia"/>
                <w:i/>
                <w:iCs/>
                <w:sz w:val="24"/>
                <w:szCs w:val="24"/>
                <w:lang w:val="en-US" w:eastAsia="zh-CN"/>
              </w:rPr>
              <w:t xml:space="preserve"> </w:t>
            </w:r>
            <m:oMath>
              <m:r>
                <w:rPr>
                  <w:rFonts w:ascii="Cambria Math" w:hAnsi="Cambria Math"/>
                  <w:szCs w:val="24"/>
                  <w:lang w:eastAsia="zh-CN"/>
                </w:rPr>
                <m:t>ϵ</m:t>
              </m:r>
            </m:oMath>
            <w:r w:rsidRPr="004F0665">
              <w:rPr>
                <w:i/>
                <w:iCs/>
                <w:szCs w:val="24"/>
                <w:lang w:eastAsia="zh-CN"/>
              </w:rPr>
              <w:t>=10-8</w:t>
            </w:r>
          </w:p>
        </w:tc>
      </w:tr>
    </w:tbl>
    <w:p w14:paraId="1A4B9E5B" w14:textId="14BC1F36" w:rsidR="004F0665" w:rsidRDefault="004F0665" w:rsidP="004F0665">
      <w:pPr>
        <w:rPr>
          <w:lang w:val="en-US" w:eastAsia="zh-CN"/>
        </w:rPr>
      </w:pPr>
    </w:p>
    <w:p w14:paraId="7DF05C7F" w14:textId="75E04123" w:rsidR="00FB70CC" w:rsidRDefault="00FB70CC" w:rsidP="004F0665">
      <w:pPr>
        <w:rPr>
          <w:lang w:val="en-US" w:eastAsia="zh-CN"/>
        </w:rPr>
      </w:pPr>
      <w:r>
        <w:rPr>
          <w:lang w:val="en-US" w:eastAsia="zh-CN"/>
        </w:rPr>
        <w:t xml:space="preserve">The </w:t>
      </w:r>
      <w:r w:rsidRPr="00FB70CC">
        <w:rPr>
          <w:lang w:val="en-US" w:eastAsia="zh-CN"/>
        </w:rPr>
        <w:t>accuracy requirement to solve the Kepler’s equation based on Newton-Raphson method</w:t>
      </w:r>
      <w:r>
        <w:rPr>
          <w:lang w:val="en-US" w:eastAsia="zh-CN"/>
        </w:rPr>
        <w:t xml:space="preserve"> is an i</w:t>
      </w:r>
      <w:r w:rsidRPr="00FB70CC">
        <w:rPr>
          <w:lang w:val="en-US" w:eastAsia="zh-CN"/>
        </w:rPr>
        <w:t xml:space="preserve">ntermediate </w:t>
      </w:r>
      <w:r>
        <w:rPr>
          <w:lang w:val="en-US" w:eastAsia="zh-CN"/>
        </w:rPr>
        <w:t>s</w:t>
      </w:r>
      <w:r w:rsidRPr="00FB70CC">
        <w:rPr>
          <w:lang w:val="en-US" w:eastAsia="zh-CN"/>
        </w:rPr>
        <w:t>tep</w:t>
      </w:r>
      <w:r>
        <w:rPr>
          <w:lang w:val="en-US" w:eastAsia="zh-CN"/>
        </w:rPr>
        <w:t xml:space="preserve"> to calculate the Doppler and delay. </w:t>
      </w:r>
      <w:r w:rsidRPr="00FB70CC">
        <w:rPr>
          <w:lang w:val="en-US" w:eastAsia="zh-CN"/>
        </w:rPr>
        <w:t xml:space="preserve">From our understanding, </w:t>
      </w:r>
      <w:r>
        <w:rPr>
          <w:lang w:val="en-US" w:eastAsia="zh-CN"/>
        </w:rPr>
        <w:t>it is better up to implementation and no a</w:t>
      </w:r>
      <w:r w:rsidRPr="00FB70CC">
        <w:rPr>
          <w:lang w:val="en-US" w:eastAsia="zh-CN"/>
        </w:rPr>
        <w:t>ccuracy requirement</w:t>
      </w:r>
      <w:r w:rsidRPr="00FB70CC">
        <w:t xml:space="preserve"> </w:t>
      </w:r>
      <w:r w:rsidRPr="00FB70CC">
        <w:rPr>
          <w:lang w:val="en-US" w:eastAsia="zh-CN"/>
        </w:rPr>
        <w:t>to solve Kepler’s equation based on Newton-Raphson method</w:t>
      </w:r>
      <w:r>
        <w:rPr>
          <w:lang w:val="en-US" w:eastAsia="zh-CN"/>
        </w:rPr>
        <w:t>.</w:t>
      </w:r>
    </w:p>
    <w:p w14:paraId="100616DD" w14:textId="372FDF84" w:rsidR="00FB70CC" w:rsidRDefault="00FB70CC" w:rsidP="00FB70CC">
      <w:pPr>
        <w:pStyle w:val="Proposal"/>
      </w:pPr>
      <w:r>
        <w:t>N</w:t>
      </w:r>
      <w:r w:rsidRPr="00FB70CC">
        <w:t>o accuracy requirement to solve Kepler’s equation based on Newton-Raphson method</w:t>
      </w:r>
      <w:r>
        <w:t>.</w:t>
      </w:r>
    </w:p>
    <w:p w14:paraId="23B14456" w14:textId="280323DE" w:rsidR="004F0665" w:rsidRDefault="004F0665" w:rsidP="004F0665">
      <w:pPr>
        <w:pStyle w:val="3"/>
        <w:rPr>
          <w:lang w:val="en-US"/>
        </w:rPr>
      </w:pPr>
      <w:r w:rsidRPr="004F0665">
        <w:rPr>
          <w:lang w:val="en-US"/>
        </w:rPr>
        <w:t>Number of iterations to solve Kepler’s equation based on Newton-Raphson method</w:t>
      </w:r>
    </w:p>
    <w:tbl>
      <w:tblPr>
        <w:tblStyle w:val="af0"/>
        <w:tblW w:w="0" w:type="auto"/>
        <w:tblLook w:val="04A0" w:firstRow="1" w:lastRow="0" w:firstColumn="1" w:lastColumn="0" w:noHBand="0" w:noVBand="1"/>
      </w:tblPr>
      <w:tblGrid>
        <w:gridCol w:w="10456"/>
      </w:tblGrid>
      <w:tr w:rsidR="004F0665" w14:paraId="69CE9894" w14:textId="77777777" w:rsidTr="004F0665">
        <w:tc>
          <w:tcPr>
            <w:tcW w:w="10456" w:type="dxa"/>
          </w:tcPr>
          <w:p w14:paraId="752BDA7C" w14:textId="77777777" w:rsidR="004F0665" w:rsidRPr="004F0665" w:rsidRDefault="004F0665" w:rsidP="004F0665">
            <w:pPr>
              <w:numPr>
                <w:ilvl w:val="0"/>
                <w:numId w:val="12"/>
              </w:numPr>
              <w:spacing w:after="120"/>
              <w:ind w:left="720"/>
              <w:rPr>
                <w:rFonts w:eastAsia="MS Mincho"/>
                <w:szCs w:val="24"/>
                <w:lang w:eastAsia="zh-CN"/>
              </w:rPr>
            </w:pPr>
            <w:bookmarkStart w:id="1" w:name="_Hlk190773714"/>
            <w:r w:rsidRPr="004F0665">
              <w:rPr>
                <w:szCs w:val="24"/>
                <w:lang w:eastAsia="zh-CN"/>
              </w:rPr>
              <w:t>Proposals</w:t>
            </w:r>
          </w:p>
          <w:bookmarkEnd w:id="1"/>
          <w:p w14:paraId="2E69BD23" w14:textId="77777777" w:rsidR="004F0665" w:rsidRPr="004F0665" w:rsidRDefault="004F0665" w:rsidP="004F0665">
            <w:pPr>
              <w:numPr>
                <w:ilvl w:val="0"/>
                <w:numId w:val="15"/>
              </w:numPr>
              <w:spacing w:after="120"/>
              <w:rPr>
                <w:szCs w:val="24"/>
                <w:lang w:eastAsia="zh-CN"/>
              </w:rPr>
            </w:pPr>
            <w:r w:rsidRPr="004F0665">
              <w:rPr>
                <w:szCs w:val="24"/>
                <w:lang w:eastAsia="zh-CN"/>
              </w:rPr>
              <w:t>Option 1: 4</w:t>
            </w:r>
          </w:p>
          <w:p w14:paraId="3A04EB95" w14:textId="7846EC04" w:rsidR="004F0665" w:rsidRPr="004F0665" w:rsidRDefault="004F0665" w:rsidP="004F0665">
            <w:pPr>
              <w:numPr>
                <w:ilvl w:val="0"/>
                <w:numId w:val="15"/>
              </w:numPr>
              <w:spacing w:after="120"/>
              <w:rPr>
                <w:szCs w:val="24"/>
                <w:lang w:eastAsia="zh-CN"/>
              </w:rPr>
            </w:pPr>
            <w:r w:rsidRPr="004F0665">
              <w:rPr>
                <w:rFonts w:hint="eastAsia"/>
                <w:szCs w:val="24"/>
                <w:lang w:eastAsia="zh-CN"/>
              </w:rPr>
              <w:t>O</w:t>
            </w:r>
            <w:r w:rsidRPr="004F0665">
              <w:rPr>
                <w:szCs w:val="24"/>
                <w:lang w:eastAsia="zh-CN"/>
              </w:rPr>
              <w:t xml:space="preserve">ption 2: Do not consider the number of iterations as a stopping criterion for Newton-Raphson </w:t>
            </w:r>
          </w:p>
        </w:tc>
      </w:tr>
    </w:tbl>
    <w:p w14:paraId="1B83D2A5" w14:textId="13DC21CF" w:rsidR="004F0665" w:rsidRDefault="004F0665" w:rsidP="004F0665">
      <w:pPr>
        <w:rPr>
          <w:lang w:val="en-US"/>
        </w:rPr>
      </w:pPr>
    </w:p>
    <w:p w14:paraId="7F09CD93" w14:textId="08B8F8DE" w:rsidR="00602EB5" w:rsidRDefault="00E24B9B" w:rsidP="004F0665">
      <w:pPr>
        <w:rPr>
          <w:lang w:val="en-US" w:eastAsia="zh-CN"/>
        </w:rPr>
      </w:pPr>
      <w:r>
        <w:rPr>
          <w:rFonts w:hint="eastAsia"/>
          <w:lang w:val="en-US" w:eastAsia="zh-CN"/>
        </w:rPr>
        <w:t>H</w:t>
      </w:r>
      <w:r>
        <w:rPr>
          <w:lang w:val="en-US" w:eastAsia="zh-CN"/>
        </w:rPr>
        <w:t>ere we list the impact of the different n</w:t>
      </w:r>
      <w:r w:rsidRPr="00E24B9B">
        <w:rPr>
          <w:lang w:val="en-US" w:eastAsia="zh-CN"/>
        </w:rPr>
        <w:t>umber of iterations</w:t>
      </w:r>
      <w:r>
        <w:rPr>
          <w:lang w:val="en-US" w:eastAsia="zh-CN"/>
        </w:rPr>
        <w:t xml:space="preserve">. </w:t>
      </w:r>
      <w:r>
        <w:rPr>
          <w:rFonts w:hint="eastAsia"/>
          <w:lang w:val="en-US" w:eastAsia="zh-CN"/>
        </w:rPr>
        <w:t>We</w:t>
      </w:r>
      <w:r>
        <w:rPr>
          <w:lang w:val="en-US" w:eastAsia="zh-CN"/>
        </w:rPr>
        <w:t xml:space="preserve"> can see that high a</w:t>
      </w:r>
      <w:r w:rsidRPr="00E24B9B">
        <w:rPr>
          <w:lang w:val="en-US" w:eastAsia="zh-CN"/>
        </w:rPr>
        <w:t>ccuracy</w:t>
      </w:r>
      <w:r>
        <w:rPr>
          <w:lang w:val="en-US" w:eastAsia="zh-CN"/>
        </w:rPr>
        <w:t xml:space="preserve"> can be achieved with a smaller n</w:t>
      </w:r>
      <w:r w:rsidRPr="00E24B9B">
        <w:rPr>
          <w:lang w:val="en-US" w:eastAsia="zh-CN"/>
        </w:rPr>
        <w:t>umber of iterations</w:t>
      </w:r>
      <w:r>
        <w:rPr>
          <w:lang w:val="en-US" w:eastAsia="zh-CN"/>
        </w:rPr>
        <w:t>, e.g. 2.</w:t>
      </w:r>
    </w:p>
    <w:tbl>
      <w:tblPr>
        <w:tblStyle w:val="af0"/>
        <w:tblW w:w="0" w:type="auto"/>
        <w:jc w:val="center"/>
        <w:tblLook w:val="04A0" w:firstRow="1" w:lastRow="0" w:firstColumn="1" w:lastColumn="0" w:noHBand="0" w:noVBand="1"/>
      </w:tblPr>
      <w:tblGrid>
        <w:gridCol w:w="2614"/>
        <w:gridCol w:w="2614"/>
        <w:gridCol w:w="2614"/>
        <w:gridCol w:w="2614"/>
      </w:tblGrid>
      <w:tr w:rsidR="00602EB5" w:rsidRPr="00602EB5" w14:paraId="1546BCC8" w14:textId="77777777" w:rsidTr="00E24B9B">
        <w:trPr>
          <w:jc w:val="center"/>
        </w:trPr>
        <w:tc>
          <w:tcPr>
            <w:tcW w:w="2614" w:type="dxa"/>
          </w:tcPr>
          <w:p w14:paraId="213B34FA" w14:textId="4C7CD01C" w:rsidR="00602EB5" w:rsidRPr="00E24B9B" w:rsidRDefault="00602EB5" w:rsidP="00E24B9B">
            <w:pPr>
              <w:jc w:val="center"/>
              <w:rPr>
                <w:lang w:val="en-US"/>
              </w:rPr>
            </w:pPr>
            <w:r w:rsidRPr="00E24B9B">
              <w:rPr>
                <w:lang w:val="en-US"/>
              </w:rPr>
              <w:t>Number of iterations</w:t>
            </w:r>
          </w:p>
        </w:tc>
        <w:tc>
          <w:tcPr>
            <w:tcW w:w="2614" w:type="dxa"/>
          </w:tcPr>
          <w:p w14:paraId="776C17E2" w14:textId="1AD005A8" w:rsidR="00602EB5" w:rsidRPr="00E24B9B" w:rsidRDefault="00602EB5" w:rsidP="00E24B9B">
            <w:pPr>
              <w:jc w:val="center"/>
              <w:rPr>
                <w:lang w:val="en-US"/>
              </w:rPr>
            </w:pPr>
            <w:r w:rsidRPr="00E24B9B">
              <w:rPr>
                <w:lang w:val="en-US"/>
              </w:rPr>
              <w:t>Accuracy</w:t>
            </w:r>
          </w:p>
        </w:tc>
        <w:tc>
          <w:tcPr>
            <w:tcW w:w="2614" w:type="dxa"/>
          </w:tcPr>
          <w:p w14:paraId="08DD3ABB" w14:textId="32D17ADC" w:rsidR="00602EB5" w:rsidRPr="00E24B9B" w:rsidRDefault="00602EB5" w:rsidP="00E24B9B">
            <w:pPr>
              <w:jc w:val="center"/>
              <w:rPr>
                <w:lang w:val="en-US" w:eastAsia="zh-CN"/>
              </w:rPr>
            </w:pPr>
            <w:r w:rsidRPr="00E24B9B">
              <w:rPr>
                <w:rFonts w:hint="eastAsia"/>
                <w:lang w:val="en-US" w:eastAsia="zh-CN"/>
              </w:rPr>
              <w:t>D</w:t>
            </w:r>
            <w:r w:rsidRPr="00E24B9B">
              <w:rPr>
                <w:lang w:val="en-US" w:eastAsia="zh-CN"/>
              </w:rPr>
              <w:t>oppler</w:t>
            </w:r>
          </w:p>
        </w:tc>
        <w:tc>
          <w:tcPr>
            <w:tcW w:w="2614" w:type="dxa"/>
          </w:tcPr>
          <w:p w14:paraId="2A22D4B4" w14:textId="3697877F" w:rsidR="00602EB5" w:rsidRPr="00E24B9B" w:rsidRDefault="00602EB5" w:rsidP="00E24B9B">
            <w:pPr>
              <w:jc w:val="center"/>
              <w:rPr>
                <w:lang w:val="en-US" w:eastAsia="zh-CN"/>
              </w:rPr>
            </w:pPr>
            <w:r w:rsidRPr="00E24B9B">
              <w:rPr>
                <w:rFonts w:hint="eastAsia"/>
                <w:lang w:val="en-US" w:eastAsia="zh-CN"/>
              </w:rPr>
              <w:t>D</w:t>
            </w:r>
            <w:r w:rsidRPr="00E24B9B">
              <w:rPr>
                <w:lang w:val="en-US" w:eastAsia="zh-CN"/>
              </w:rPr>
              <w:t>elay</w:t>
            </w:r>
          </w:p>
        </w:tc>
      </w:tr>
      <w:tr w:rsidR="00602EB5" w:rsidRPr="00602EB5" w14:paraId="061848A8" w14:textId="77777777" w:rsidTr="00E24B9B">
        <w:trPr>
          <w:jc w:val="center"/>
        </w:trPr>
        <w:tc>
          <w:tcPr>
            <w:tcW w:w="2614" w:type="dxa"/>
          </w:tcPr>
          <w:p w14:paraId="55C511C2" w14:textId="61E1AC1C" w:rsidR="00602EB5" w:rsidRPr="00E24B9B" w:rsidRDefault="00602EB5" w:rsidP="00E24B9B">
            <w:pPr>
              <w:jc w:val="center"/>
              <w:rPr>
                <w:lang w:val="en-US" w:eastAsia="zh-CN"/>
              </w:rPr>
            </w:pPr>
            <w:r w:rsidRPr="00E24B9B">
              <w:rPr>
                <w:rFonts w:hint="eastAsia"/>
                <w:lang w:val="en-US" w:eastAsia="zh-CN"/>
              </w:rPr>
              <w:t>1</w:t>
            </w:r>
          </w:p>
        </w:tc>
        <w:tc>
          <w:tcPr>
            <w:tcW w:w="2614" w:type="dxa"/>
          </w:tcPr>
          <w:p w14:paraId="044715CC" w14:textId="05FB01CF" w:rsidR="00602EB5" w:rsidRPr="00E24B9B" w:rsidRDefault="00602EB5" w:rsidP="00E24B9B">
            <w:pPr>
              <w:jc w:val="center"/>
              <w:rPr>
                <w:lang w:val="en-US" w:eastAsia="zh-CN"/>
              </w:rPr>
            </w:pPr>
            <w:r w:rsidRPr="00E24B9B">
              <w:rPr>
                <w:rFonts w:hint="eastAsia"/>
                <w:lang w:val="en-US" w:eastAsia="zh-CN"/>
              </w:rPr>
              <w:t>1</w:t>
            </w:r>
            <w:r w:rsidRPr="00E24B9B">
              <w:rPr>
                <w:lang w:val="en-US" w:eastAsia="zh-CN"/>
              </w:rPr>
              <w:t>e-7</w:t>
            </w:r>
          </w:p>
        </w:tc>
        <w:tc>
          <w:tcPr>
            <w:tcW w:w="2614" w:type="dxa"/>
          </w:tcPr>
          <w:p w14:paraId="361BF02D" w14:textId="46A17D5A" w:rsidR="00602EB5" w:rsidRPr="00E24B9B" w:rsidRDefault="00E24B9B" w:rsidP="00E24B9B">
            <w:pPr>
              <w:jc w:val="center"/>
              <w:rPr>
                <w:lang w:val="en-US" w:eastAsia="zh-CN"/>
              </w:rPr>
            </w:pPr>
            <w:r w:rsidRPr="00E24B9B">
              <w:rPr>
                <w:rFonts w:hint="eastAsia"/>
                <w:lang w:val="en-US" w:eastAsia="zh-CN"/>
              </w:rPr>
              <w:t>1</w:t>
            </w:r>
            <w:r w:rsidRPr="00E24B9B">
              <w:rPr>
                <w:lang w:val="en-US" w:eastAsia="zh-CN"/>
              </w:rPr>
              <w:t>e-5</w:t>
            </w:r>
          </w:p>
        </w:tc>
        <w:tc>
          <w:tcPr>
            <w:tcW w:w="2614" w:type="dxa"/>
          </w:tcPr>
          <w:p w14:paraId="68D9C99C" w14:textId="5A477B3E" w:rsidR="00602EB5" w:rsidRPr="00E24B9B" w:rsidRDefault="00E24B9B" w:rsidP="00E24B9B">
            <w:pPr>
              <w:jc w:val="center"/>
              <w:rPr>
                <w:lang w:val="en-US" w:eastAsia="zh-CN"/>
              </w:rPr>
            </w:pPr>
            <w:r w:rsidRPr="00E24B9B">
              <w:rPr>
                <w:lang w:val="en-US" w:eastAsia="zh-CN"/>
              </w:rPr>
              <w:t>1e-8</w:t>
            </w:r>
          </w:p>
        </w:tc>
      </w:tr>
      <w:tr w:rsidR="00E24B9B" w:rsidRPr="00602EB5" w14:paraId="2D7F41E9" w14:textId="77777777" w:rsidTr="00E24B9B">
        <w:trPr>
          <w:jc w:val="center"/>
        </w:trPr>
        <w:tc>
          <w:tcPr>
            <w:tcW w:w="2614" w:type="dxa"/>
          </w:tcPr>
          <w:p w14:paraId="6CA8067B" w14:textId="2994956D" w:rsidR="00E24B9B" w:rsidRPr="00E24B9B" w:rsidRDefault="00E24B9B" w:rsidP="00E24B9B">
            <w:pPr>
              <w:jc w:val="center"/>
              <w:rPr>
                <w:lang w:val="en-US" w:eastAsia="zh-CN"/>
              </w:rPr>
            </w:pPr>
            <w:r w:rsidRPr="00E24B9B">
              <w:rPr>
                <w:rFonts w:hint="eastAsia"/>
                <w:lang w:val="en-US" w:eastAsia="zh-CN"/>
              </w:rPr>
              <w:t>2</w:t>
            </w:r>
          </w:p>
        </w:tc>
        <w:tc>
          <w:tcPr>
            <w:tcW w:w="2614" w:type="dxa"/>
          </w:tcPr>
          <w:p w14:paraId="050D9865" w14:textId="2DB704C4" w:rsidR="00E24B9B" w:rsidRPr="00E24B9B" w:rsidRDefault="00E24B9B" w:rsidP="00E24B9B">
            <w:pPr>
              <w:jc w:val="center"/>
              <w:rPr>
                <w:lang w:val="en-US" w:eastAsia="zh-CN"/>
              </w:rPr>
            </w:pPr>
            <w:r w:rsidRPr="00E24B9B">
              <w:rPr>
                <w:rFonts w:hint="eastAsia"/>
                <w:lang w:val="en-US" w:eastAsia="zh-CN"/>
              </w:rPr>
              <w:t>1</w:t>
            </w:r>
            <w:r w:rsidRPr="00E24B9B">
              <w:rPr>
                <w:lang w:val="en-US" w:eastAsia="zh-CN"/>
              </w:rPr>
              <w:t>e-12</w:t>
            </w:r>
          </w:p>
        </w:tc>
        <w:tc>
          <w:tcPr>
            <w:tcW w:w="2614" w:type="dxa"/>
          </w:tcPr>
          <w:p w14:paraId="759C09F8" w14:textId="3D058AB8" w:rsidR="00E24B9B" w:rsidRPr="00E24B9B" w:rsidRDefault="00E24B9B" w:rsidP="00E24B9B">
            <w:pPr>
              <w:jc w:val="center"/>
              <w:rPr>
                <w:lang w:val="en-US"/>
              </w:rPr>
            </w:pPr>
            <w:r w:rsidRPr="00E24B9B">
              <w:rPr>
                <w:lang w:val="en-US" w:eastAsia="zh-CN"/>
              </w:rPr>
              <w:t>1e-12</w:t>
            </w:r>
          </w:p>
        </w:tc>
        <w:tc>
          <w:tcPr>
            <w:tcW w:w="2614" w:type="dxa"/>
          </w:tcPr>
          <w:p w14:paraId="7E376088" w14:textId="6F5E9E24" w:rsidR="00E24B9B" w:rsidRPr="00E24B9B" w:rsidRDefault="00E24B9B" w:rsidP="00E24B9B">
            <w:pPr>
              <w:jc w:val="center"/>
              <w:rPr>
                <w:lang w:val="en-US"/>
              </w:rPr>
            </w:pPr>
            <w:r w:rsidRPr="00E24B9B">
              <w:rPr>
                <w:lang w:val="en-US" w:eastAsia="zh-CN"/>
              </w:rPr>
              <w:t>1e-12</w:t>
            </w:r>
          </w:p>
        </w:tc>
      </w:tr>
      <w:tr w:rsidR="00E24B9B" w:rsidRPr="00602EB5" w14:paraId="4C9C256C" w14:textId="77777777" w:rsidTr="00E24B9B">
        <w:trPr>
          <w:jc w:val="center"/>
        </w:trPr>
        <w:tc>
          <w:tcPr>
            <w:tcW w:w="2614" w:type="dxa"/>
          </w:tcPr>
          <w:p w14:paraId="06104EE8" w14:textId="4435359D" w:rsidR="00E24B9B" w:rsidRPr="00E24B9B" w:rsidRDefault="00E24B9B" w:rsidP="00E24B9B">
            <w:pPr>
              <w:jc w:val="center"/>
              <w:rPr>
                <w:lang w:val="en-US" w:eastAsia="zh-CN"/>
              </w:rPr>
            </w:pPr>
            <w:r w:rsidRPr="00E24B9B">
              <w:rPr>
                <w:rFonts w:hint="eastAsia"/>
                <w:lang w:val="en-US" w:eastAsia="zh-CN"/>
              </w:rPr>
              <w:t>3</w:t>
            </w:r>
          </w:p>
        </w:tc>
        <w:tc>
          <w:tcPr>
            <w:tcW w:w="2614" w:type="dxa"/>
          </w:tcPr>
          <w:p w14:paraId="3AAFC3CB" w14:textId="3FDB7481" w:rsidR="00E24B9B" w:rsidRPr="00E24B9B" w:rsidRDefault="00E24B9B" w:rsidP="00E24B9B">
            <w:pPr>
              <w:jc w:val="center"/>
              <w:rPr>
                <w:lang w:val="en-US" w:eastAsia="zh-CN"/>
              </w:rPr>
            </w:pPr>
            <w:r w:rsidRPr="00E24B9B">
              <w:rPr>
                <w:rFonts w:hint="eastAsia"/>
                <w:lang w:val="en-US" w:eastAsia="zh-CN"/>
              </w:rPr>
              <w:t>1</w:t>
            </w:r>
            <w:r w:rsidRPr="00E24B9B">
              <w:rPr>
                <w:lang w:val="en-US" w:eastAsia="zh-CN"/>
              </w:rPr>
              <w:t>e-12</w:t>
            </w:r>
          </w:p>
        </w:tc>
        <w:tc>
          <w:tcPr>
            <w:tcW w:w="2614" w:type="dxa"/>
          </w:tcPr>
          <w:p w14:paraId="03F70E5A" w14:textId="71848AB7" w:rsidR="00E24B9B" w:rsidRPr="00E24B9B" w:rsidRDefault="00E24B9B" w:rsidP="00E24B9B">
            <w:pPr>
              <w:jc w:val="center"/>
              <w:rPr>
                <w:lang w:val="en-US"/>
              </w:rPr>
            </w:pPr>
            <w:r w:rsidRPr="00E24B9B">
              <w:rPr>
                <w:lang w:val="en-US" w:eastAsia="zh-CN"/>
              </w:rPr>
              <w:t>1e-12</w:t>
            </w:r>
          </w:p>
        </w:tc>
        <w:tc>
          <w:tcPr>
            <w:tcW w:w="2614" w:type="dxa"/>
          </w:tcPr>
          <w:p w14:paraId="37EE50BD" w14:textId="66558969" w:rsidR="00E24B9B" w:rsidRPr="00E24B9B" w:rsidRDefault="00E24B9B" w:rsidP="00E24B9B">
            <w:pPr>
              <w:jc w:val="center"/>
              <w:rPr>
                <w:lang w:val="en-US"/>
              </w:rPr>
            </w:pPr>
            <w:r w:rsidRPr="00E24B9B">
              <w:rPr>
                <w:lang w:val="en-US" w:eastAsia="zh-CN"/>
              </w:rPr>
              <w:t>1e-12</w:t>
            </w:r>
          </w:p>
        </w:tc>
      </w:tr>
      <w:tr w:rsidR="00602EB5" w14:paraId="3759292B" w14:textId="77777777" w:rsidTr="00E24B9B">
        <w:trPr>
          <w:jc w:val="center"/>
        </w:trPr>
        <w:tc>
          <w:tcPr>
            <w:tcW w:w="2614" w:type="dxa"/>
          </w:tcPr>
          <w:p w14:paraId="06E81C31" w14:textId="728D2093" w:rsidR="00602EB5" w:rsidRPr="00E24B9B" w:rsidRDefault="00602EB5" w:rsidP="00E24B9B">
            <w:pPr>
              <w:jc w:val="center"/>
              <w:rPr>
                <w:lang w:val="en-US" w:eastAsia="zh-CN"/>
              </w:rPr>
            </w:pPr>
            <w:r w:rsidRPr="00E24B9B">
              <w:rPr>
                <w:rFonts w:hint="eastAsia"/>
                <w:lang w:val="en-US" w:eastAsia="zh-CN"/>
              </w:rPr>
              <w:t>4</w:t>
            </w:r>
          </w:p>
        </w:tc>
        <w:tc>
          <w:tcPr>
            <w:tcW w:w="2614" w:type="dxa"/>
          </w:tcPr>
          <w:p w14:paraId="118E2BE4" w14:textId="0F185DE9" w:rsidR="00602EB5" w:rsidRPr="00E24B9B" w:rsidRDefault="00602EB5" w:rsidP="00E24B9B">
            <w:pPr>
              <w:jc w:val="center"/>
              <w:rPr>
                <w:lang w:val="en-US" w:eastAsia="zh-CN"/>
              </w:rPr>
            </w:pPr>
            <w:r w:rsidRPr="00E24B9B">
              <w:rPr>
                <w:rFonts w:hint="eastAsia"/>
                <w:lang w:val="en-US" w:eastAsia="zh-CN"/>
              </w:rPr>
              <w:t>1</w:t>
            </w:r>
            <w:r w:rsidRPr="00E24B9B">
              <w:rPr>
                <w:lang w:val="en-US" w:eastAsia="zh-CN"/>
              </w:rPr>
              <w:t>e-12</w:t>
            </w:r>
          </w:p>
        </w:tc>
        <w:tc>
          <w:tcPr>
            <w:tcW w:w="2614" w:type="dxa"/>
          </w:tcPr>
          <w:p w14:paraId="16368420" w14:textId="5FF17E4D" w:rsidR="00602EB5" w:rsidRPr="00E24B9B" w:rsidRDefault="00E24B9B" w:rsidP="00E24B9B">
            <w:pPr>
              <w:jc w:val="center"/>
              <w:rPr>
                <w:lang w:val="en-US"/>
              </w:rPr>
            </w:pPr>
            <w:r w:rsidRPr="00E24B9B">
              <w:rPr>
                <w:lang w:val="en-US" w:eastAsia="zh-CN"/>
              </w:rPr>
              <w:t>1e-12</w:t>
            </w:r>
          </w:p>
        </w:tc>
        <w:tc>
          <w:tcPr>
            <w:tcW w:w="2614" w:type="dxa"/>
          </w:tcPr>
          <w:p w14:paraId="44777F3D" w14:textId="0AAD0564" w:rsidR="00602EB5" w:rsidRPr="00E24B9B" w:rsidRDefault="00E24B9B" w:rsidP="00E24B9B">
            <w:pPr>
              <w:jc w:val="center"/>
              <w:rPr>
                <w:lang w:val="en-US"/>
              </w:rPr>
            </w:pPr>
            <w:r w:rsidRPr="00E24B9B">
              <w:rPr>
                <w:lang w:val="en-US" w:eastAsia="zh-CN"/>
              </w:rPr>
              <w:t>1e-12</w:t>
            </w:r>
          </w:p>
        </w:tc>
      </w:tr>
    </w:tbl>
    <w:p w14:paraId="1665DDE8" w14:textId="77777777" w:rsidR="00602EB5" w:rsidRDefault="00602EB5" w:rsidP="004F0665">
      <w:pPr>
        <w:rPr>
          <w:lang w:val="en-US"/>
        </w:rPr>
      </w:pPr>
    </w:p>
    <w:p w14:paraId="538FBC84" w14:textId="452EA3C2" w:rsidR="00FB70CC" w:rsidRDefault="0028559F" w:rsidP="00FB70CC">
      <w:pPr>
        <w:rPr>
          <w:lang w:val="en-US" w:eastAsia="zh-CN"/>
        </w:rPr>
      </w:pPr>
      <w:r>
        <w:rPr>
          <w:lang w:val="en-US" w:eastAsia="zh-CN"/>
        </w:rPr>
        <w:t>T</w:t>
      </w:r>
      <w:r w:rsidR="00FB70CC">
        <w:rPr>
          <w:lang w:val="en-US" w:eastAsia="zh-CN"/>
        </w:rPr>
        <w:t xml:space="preserve">he </w:t>
      </w:r>
      <w:r w:rsidR="00FB70CC" w:rsidRPr="00FB70CC">
        <w:rPr>
          <w:lang w:val="en-US" w:eastAsia="zh-CN"/>
        </w:rPr>
        <w:t>iteration to solve Kepler’s equation based on Newton-Raphson method</w:t>
      </w:r>
      <w:r w:rsidR="00FB70CC">
        <w:rPr>
          <w:lang w:val="en-US" w:eastAsia="zh-CN"/>
        </w:rPr>
        <w:t xml:space="preserve"> is an i</w:t>
      </w:r>
      <w:r w:rsidR="00FB70CC" w:rsidRPr="00FB70CC">
        <w:rPr>
          <w:lang w:val="en-US" w:eastAsia="zh-CN"/>
        </w:rPr>
        <w:t xml:space="preserve">ntermediate </w:t>
      </w:r>
      <w:r w:rsidR="00FB70CC">
        <w:rPr>
          <w:lang w:val="en-US" w:eastAsia="zh-CN"/>
        </w:rPr>
        <w:t>s</w:t>
      </w:r>
      <w:r w:rsidR="00FB70CC" w:rsidRPr="00FB70CC">
        <w:rPr>
          <w:lang w:val="en-US" w:eastAsia="zh-CN"/>
        </w:rPr>
        <w:t>tep</w:t>
      </w:r>
      <w:r w:rsidR="00FB70CC">
        <w:rPr>
          <w:lang w:val="en-US" w:eastAsia="zh-CN"/>
        </w:rPr>
        <w:t xml:space="preserve"> to calculate the Doppler and delay. </w:t>
      </w:r>
      <w:r w:rsidR="00FB70CC" w:rsidRPr="00FB70CC">
        <w:rPr>
          <w:lang w:val="en-US" w:eastAsia="zh-CN"/>
        </w:rPr>
        <w:t xml:space="preserve">From our understanding, </w:t>
      </w:r>
      <w:r w:rsidR="00FB70CC">
        <w:rPr>
          <w:lang w:val="en-US" w:eastAsia="zh-CN"/>
        </w:rPr>
        <w:t xml:space="preserve">it is better up to implementation and </w:t>
      </w:r>
      <w:r w:rsidR="00FB70CC" w:rsidRPr="00FB70CC">
        <w:rPr>
          <w:lang w:val="en-US" w:eastAsia="zh-CN"/>
        </w:rPr>
        <w:t>not consider the number of iterations as a stopping criterion for Newton-Raphson</w:t>
      </w:r>
    </w:p>
    <w:p w14:paraId="58B28471" w14:textId="7D860740" w:rsidR="00FB70CC" w:rsidRPr="00FB70CC" w:rsidRDefault="00FB70CC" w:rsidP="004F0665">
      <w:pPr>
        <w:pStyle w:val="Proposal"/>
      </w:pPr>
      <w:r>
        <w:t>D</w:t>
      </w:r>
      <w:r w:rsidRPr="00FB70CC">
        <w:t>o not consider the number of iterations as a stopping criterion for Newton-Raphson</w:t>
      </w:r>
      <w:r>
        <w:t>.</w:t>
      </w:r>
    </w:p>
    <w:p w14:paraId="41321100" w14:textId="459B3856" w:rsidR="004F0665" w:rsidRPr="004F0665" w:rsidRDefault="004F0665" w:rsidP="004F0665">
      <w:pPr>
        <w:keepNext/>
        <w:keepLines/>
        <w:numPr>
          <w:ilvl w:val="2"/>
          <w:numId w:val="1"/>
        </w:numPr>
        <w:spacing w:before="260" w:after="260" w:line="416" w:lineRule="auto"/>
        <w:outlineLvl w:val="2"/>
        <w:rPr>
          <w:rFonts w:ascii="Arial" w:hAnsi="Arial"/>
          <w:bCs/>
          <w:sz w:val="28"/>
          <w:szCs w:val="28"/>
          <w:lang w:val="en-US"/>
        </w:rPr>
      </w:pPr>
      <w:r w:rsidRPr="004F0665">
        <w:rPr>
          <w:rFonts w:ascii="Arial" w:hAnsi="Arial"/>
          <w:bCs/>
          <w:sz w:val="28"/>
          <w:szCs w:val="28"/>
          <w:lang w:val="en-US"/>
        </w:rPr>
        <w:t>Interpolation method to obtain the propagation delay and Doppler shift trajectory</w:t>
      </w:r>
    </w:p>
    <w:tbl>
      <w:tblPr>
        <w:tblStyle w:val="af0"/>
        <w:tblW w:w="0" w:type="auto"/>
        <w:tblLook w:val="04A0" w:firstRow="1" w:lastRow="0" w:firstColumn="1" w:lastColumn="0" w:noHBand="0" w:noVBand="1"/>
      </w:tblPr>
      <w:tblGrid>
        <w:gridCol w:w="10456"/>
      </w:tblGrid>
      <w:tr w:rsidR="004F0665" w:rsidRPr="004F0665" w14:paraId="419DC65E" w14:textId="77777777" w:rsidTr="004F0665">
        <w:tc>
          <w:tcPr>
            <w:tcW w:w="10456" w:type="dxa"/>
          </w:tcPr>
          <w:p w14:paraId="13108A74" w14:textId="77777777" w:rsidR="004F0665" w:rsidRPr="004F0665" w:rsidRDefault="004F0665" w:rsidP="004F0665">
            <w:pPr>
              <w:numPr>
                <w:ilvl w:val="0"/>
                <w:numId w:val="12"/>
              </w:numPr>
              <w:spacing w:after="120"/>
              <w:ind w:left="720"/>
              <w:rPr>
                <w:rFonts w:eastAsia="MS Mincho"/>
                <w:i/>
                <w:iCs/>
                <w:szCs w:val="24"/>
                <w:lang w:eastAsia="zh-CN"/>
              </w:rPr>
            </w:pPr>
            <w:r w:rsidRPr="004F0665">
              <w:rPr>
                <w:i/>
                <w:iCs/>
                <w:szCs w:val="24"/>
                <w:lang w:eastAsia="zh-CN"/>
              </w:rPr>
              <w:t>Proposals</w:t>
            </w:r>
          </w:p>
          <w:p w14:paraId="7C9C2E79" w14:textId="77777777" w:rsidR="004F0665" w:rsidRPr="004F0665" w:rsidRDefault="004F0665" w:rsidP="004F0665">
            <w:pPr>
              <w:numPr>
                <w:ilvl w:val="0"/>
                <w:numId w:val="15"/>
              </w:numPr>
              <w:spacing w:after="120"/>
              <w:rPr>
                <w:i/>
                <w:iCs/>
                <w:szCs w:val="24"/>
                <w:lang w:eastAsia="zh-CN"/>
              </w:rPr>
            </w:pPr>
            <w:r w:rsidRPr="004F0665">
              <w:rPr>
                <w:rFonts w:hint="eastAsia"/>
                <w:i/>
                <w:iCs/>
                <w:szCs w:val="24"/>
                <w:lang w:eastAsia="zh-CN"/>
              </w:rPr>
              <w:t>O</w:t>
            </w:r>
            <w:r w:rsidRPr="004F0665">
              <w:rPr>
                <w:i/>
                <w:iCs/>
                <w:szCs w:val="24"/>
                <w:lang w:eastAsia="zh-CN"/>
              </w:rPr>
              <w:t>ption 1: Cubic interpolation</w:t>
            </w:r>
          </w:p>
          <w:p w14:paraId="0EAFC9DA" w14:textId="77777777" w:rsidR="004F0665" w:rsidRPr="004F0665" w:rsidRDefault="004F0665" w:rsidP="004F0665">
            <w:pPr>
              <w:numPr>
                <w:ilvl w:val="0"/>
                <w:numId w:val="15"/>
              </w:numPr>
              <w:spacing w:after="120"/>
              <w:rPr>
                <w:i/>
                <w:iCs/>
                <w:szCs w:val="24"/>
                <w:lang w:eastAsia="zh-CN"/>
              </w:rPr>
            </w:pPr>
            <w:r w:rsidRPr="004F0665">
              <w:rPr>
                <w:rFonts w:hint="eastAsia"/>
                <w:i/>
                <w:iCs/>
                <w:szCs w:val="24"/>
                <w:lang w:eastAsia="zh-CN"/>
              </w:rPr>
              <w:t>O</w:t>
            </w:r>
            <w:r w:rsidRPr="004F0665">
              <w:rPr>
                <w:i/>
                <w:iCs/>
                <w:szCs w:val="24"/>
                <w:lang w:eastAsia="zh-CN"/>
              </w:rPr>
              <w:t>ption 2: linear interpolation</w:t>
            </w:r>
          </w:p>
          <w:p w14:paraId="08DF6745" w14:textId="77777777" w:rsidR="004F0665" w:rsidRPr="004F0665" w:rsidRDefault="004F0665" w:rsidP="004F0665">
            <w:pPr>
              <w:numPr>
                <w:ilvl w:val="0"/>
                <w:numId w:val="15"/>
              </w:numPr>
              <w:spacing w:after="120"/>
              <w:rPr>
                <w:i/>
                <w:iCs/>
                <w:szCs w:val="24"/>
                <w:lang w:eastAsia="zh-CN"/>
              </w:rPr>
            </w:pPr>
            <w:r w:rsidRPr="004F0665">
              <w:rPr>
                <w:rFonts w:hint="eastAsia"/>
                <w:i/>
                <w:iCs/>
                <w:szCs w:val="24"/>
                <w:lang w:eastAsia="zh-CN"/>
              </w:rPr>
              <w:t>O</w:t>
            </w:r>
            <w:r w:rsidRPr="004F0665">
              <w:rPr>
                <w:i/>
                <w:iCs/>
                <w:szCs w:val="24"/>
                <w:lang w:eastAsia="zh-CN"/>
              </w:rPr>
              <w:t>ption 3: Open to not restrict the implementation on the TE side. However, RAN4 should discuss and determine an acceptable error value introduced by interpolation</w:t>
            </w:r>
          </w:p>
          <w:p w14:paraId="447E700F" w14:textId="30121695" w:rsidR="004F0665" w:rsidRPr="004F0665" w:rsidRDefault="004F0665" w:rsidP="004F0665">
            <w:pPr>
              <w:numPr>
                <w:ilvl w:val="0"/>
                <w:numId w:val="15"/>
              </w:numPr>
              <w:spacing w:after="120"/>
              <w:rPr>
                <w:i/>
                <w:iCs/>
                <w:szCs w:val="24"/>
                <w:lang w:eastAsia="zh-CN"/>
              </w:rPr>
            </w:pPr>
            <w:r w:rsidRPr="004F0665">
              <w:rPr>
                <w:i/>
                <w:iCs/>
                <w:szCs w:val="24"/>
                <w:lang w:eastAsia="zh-CN"/>
              </w:rPr>
              <w:t>Option 4: With the assumption of UE updates the satellite location/velocity at least every 1 second. The TE may update Doppler Shift and Propagation delay every slot linear interpolation or cubic spline interpolation. It is up to TE implementation which interpolation method to be used.</w:t>
            </w:r>
          </w:p>
        </w:tc>
      </w:tr>
    </w:tbl>
    <w:p w14:paraId="25EB21A3" w14:textId="1209765C" w:rsidR="004F0665" w:rsidRDefault="004F0665" w:rsidP="004F0665">
      <w:pPr>
        <w:rPr>
          <w:lang w:val="en-US"/>
        </w:rPr>
      </w:pPr>
    </w:p>
    <w:p w14:paraId="136E47F6" w14:textId="4A96489D" w:rsidR="00FB70CC" w:rsidRDefault="00295571" w:rsidP="00FB70CC">
      <w:pPr>
        <w:rPr>
          <w:lang w:val="en-US" w:eastAsia="zh-CN"/>
        </w:rPr>
      </w:pPr>
      <w:r>
        <w:rPr>
          <w:lang w:val="en-US" w:eastAsia="zh-CN"/>
        </w:rPr>
        <w:t>From our understanding, t</w:t>
      </w:r>
      <w:r w:rsidR="00FB70CC">
        <w:rPr>
          <w:lang w:val="en-US" w:eastAsia="zh-CN"/>
        </w:rPr>
        <w:t>he i</w:t>
      </w:r>
      <w:r w:rsidR="00FB70CC" w:rsidRPr="00FB70CC">
        <w:rPr>
          <w:lang w:val="en-US" w:eastAsia="zh-CN"/>
        </w:rPr>
        <w:t xml:space="preserve">nterpolation method to obtain the propagation delay and Doppler shift trajectory </w:t>
      </w:r>
      <w:r>
        <w:rPr>
          <w:lang w:val="en-US" w:eastAsia="zh-CN"/>
        </w:rPr>
        <w:t>should be up to implementation. Some a</w:t>
      </w:r>
      <w:r w:rsidRPr="00295571">
        <w:rPr>
          <w:lang w:val="en-US" w:eastAsia="zh-CN"/>
        </w:rPr>
        <w:t>ccuracy requirement</w:t>
      </w:r>
      <w:r>
        <w:rPr>
          <w:lang w:val="en-US" w:eastAsia="zh-CN"/>
        </w:rPr>
        <w:t xml:space="preserve"> about the Doppler and delay should be fulfilled at the TE side.</w:t>
      </w:r>
    </w:p>
    <w:p w14:paraId="100E6611" w14:textId="354D19D8" w:rsidR="00FB70CC" w:rsidRPr="00FB70CC" w:rsidRDefault="00295571" w:rsidP="004F0665">
      <w:pPr>
        <w:pStyle w:val="Proposal"/>
      </w:pPr>
      <w:r>
        <w:t>T</w:t>
      </w:r>
      <w:r w:rsidRPr="00295571">
        <w:t>he interpolation method to obtain the propagation delay and Doppler shift trajectory should be up to implementation. Some accuracy requirement about the Doppler and delay should be fulfilled at the TE side.</w:t>
      </w:r>
    </w:p>
    <w:p w14:paraId="2305D64A" w14:textId="25F8B84F" w:rsidR="004F0665" w:rsidRPr="004F0665" w:rsidRDefault="004F0665" w:rsidP="004F0665">
      <w:pPr>
        <w:keepNext/>
        <w:keepLines/>
        <w:numPr>
          <w:ilvl w:val="2"/>
          <w:numId w:val="1"/>
        </w:numPr>
        <w:spacing w:before="260" w:after="260" w:line="416" w:lineRule="auto"/>
        <w:outlineLvl w:val="2"/>
        <w:rPr>
          <w:rFonts w:ascii="Arial" w:hAnsi="Arial"/>
          <w:bCs/>
          <w:sz w:val="28"/>
          <w:szCs w:val="28"/>
          <w:lang w:val="en-US"/>
        </w:rPr>
      </w:pPr>
      <w:r w:rsidRPr="004F0665">
        <w:rPr>
          <w:rFonts w:ascii="Arial" w:hAnsi="Arial"/>
          <w:bCs/>
          <w:sz w:val="28"/>
          <w:szCs w:val="28"/>
          <w:lang w:val="en-US"/>
        </w:rPr>
        <w:t>Accuracy requirement of maximum delay errors to obtain the propagation delay and Doppler shift trajectory</w:t>
      </w:r>
    </w:p>
    <w:tbl>
      <w:tblPr>
        <w:tblStyle w:val="af0"/>
        <w:tblW w:w="0" w:type="auto"/>
        <w:tblLook w:val="04A0" w:firstRow="1" w:lastRow="0" w:firstColumn="1" w:lastColumn="0" w:noHBand="0" w:noVBand="1"/>
      </w:tblPr>
      <w:tblGrid>
        <w:gridCol w:w="10456"/>
      </w:tblGrid>
      <w:tr w:rsidR="004F0665" w:rsidRPr="004F0665" w14:paraId="62FEBDC6" w14:textId="77777777" w:rsidTr="004F0665">
        <w:tc>
          <w:tcPr>
            <w:tcW w:w="10456" w:type="dxa"/>
          </w:tcPr>
          <w:p w14:paraId="6DA43D25" w14:textId="77777777" w:rsidR="004F0665" w:rsidRPr="004F0665" w:rsidRDefault="004F0665" w:rsidP="004F0665">
            <w:pPr>
              <w:numPr>
                <w:ilvl w:val="0"/>
                <w:numId w:val="12"/>
              </w:numPr>
              <w:spacing w:after="120"/>
              <w:ind w:left="720"/>
              <w:rPr>
                <w:rFonts w:eastAsia="MS Mincho"/>
                <w:i/>
                <w:iCs/>
                <w:szCs w:val="24"/>
                <w:lang w:eastAsia="zh-CN"/>
              </w:rPr>
            </w:pPr>
            <w:r w:rsidRPr="004F0665">
              <w:rPr>
                <w:i/>
                <w:iCs/>
                <w:szCs w:val="24"/>
                <w:lang w:eastAsia="zh-CN"/>
              </w:rPr>
              <w:t>Proposals</w:t>
            </w:r>
          </w:p>
          <w:p w14:paraId="50CAB04C" w14:textId="77777777" w:rsidR="004F0665" w:rsidRPr="004F0665" w:rsidRDefault="004F0665" w:rsidP="004F0665">
            <w:pPr>
              <w:numPr>
                <w:ilvl w:val="0"/>
                <w:numId w:val="15"/>
              </w:numPr>
              <w:spacing w:after="120"/>
              <w:rPr>
                <w:i/>
                <w:iCs/>
                <w:szCs w:val="24"/>
                <w:lang w:eastAsia="zh-CN"/>
              </w:rPr>
            </w:pPr>
            <w:r w:rsidRPr="004F0665">
              <w:rPr>
                <w:i/>
                <w:iCs/>
                <w:szCs w:val="24"/>
                <w:lang w:eastAsia="zh-CN"/>
              </w:rPr>
              <w:t>Option 1</w:t>
            </w:r>
          </w:p>
          <w:p w14:paraId="0ADA3731" w14:textId="77777777" w:rsidR="004F0665" w:rsidRPr="004F0665" w:rsidRDefault="004F0665" w:rsidP="004F0665">
            <w:pPr>
              <w:numPr>
                <w:ilvl w:val="1"/>
                <w:numId w:val="15"/>
              </w:numPr>
              <w:spacing w:after="120"/>
              <w:rPr>
                <w:i/>
                <w:iCs/>
                <w:szCs w:val="24"/>
                <w:lang w:eastAsia="zh-CN"/>
              </w:rPr>
            </w:pPr>
            <w:r w:rsidRPr="004F0665">
              <w:rPr>
                <w:i/>
                <w:iCs/>
                <w:szCs w:val="24"/>
                <w:lang w:eastAsia="zh-CN"/>
              </w:rPr>
              <w:t>Max |delay-error|~5e-10 s</w:t>
            </w:r>
          </w:p>
          <w:p w14:paraId="708415A2" w14:textId="77777777" w:rsidR="004F0665" w:rsidRPr="004F0665" w:rsidRDefault="004F0665" w:rsidP="004F0665">
            <w:pPr>
              <w:numPr>
                <w:ilvl w:val="1"/>
                <w:numId w:val="15"/>
              </w:numPr>
              <w:spacing w:after="120"/>
              <w:rPr>
                <w:i/>
                <w:iCs/>
                <w:szCs w:val="24"/>
                <w:lang w:eastAsia="zh-CN"/>
              </w:rPr>
            </w:pPr>
            <w:r w:rsidRPr="004F0665">
              <w:rPr>
                <w:rFonts w:hint="eastAsia"/>
                <w:i/>
                <w:iCs/>
                <w:szCs w:val="24"/>
                <w:lang w:eastAsia="zh-CN"/>
              </w:rPr>
              <w:t>M</w:t>
            </w:r>
            <w:r w:rsidRPr="004F0665">
              <w:rPr>
                <w:i/>
                <w:iCs/>
                <w:szCs w:val="24"/>
                <w:lang w:eastAsia="zh-CN"/>
              </w:rPr>
              <w:t>ax |delay-rate error|~1e-10 s/s</w:t>
            </w:r>
          </w:p>
          <w:p w14:paraId="163EE8F5" w14:textId="77777777" w:rsidR="004F0665" w:rsidRPr="004F0665" w:rsidRDefault="004F0665" w:rsidP="004F0665">
            <w:pPr>
              <w:numPr>
                <w:ilvl w:val="0"/>
                <w:numId w:val="15"/>
              </w:numPr>
              <w:spacing w:after="120"/>
              <w:rPr>
                <w:i/>
                <w:iCs/>
                <w:szCs w:val="24"/>
                <w:lang w:eastAsia="zh-CN"/>
              </w:rPr>
            </w:pPr>
            <w:r w:rsidRPr="004F0665">
              <w:rPr>
                <w:rFonts w:hint="eastAsia"/>
                <w:i/>
                <w:iCs/>
                <w:szCs w:val="24"/>
                <w:lang w:eastAsia="zh-CN"/>
              </w:rPr>
              <w:t>O</w:t>
            </w:r>
            <w:r w:rsidRPr="004F0665">
              <w:rPr>
                <w:i/>
                <w:iCs/>
                <w:szCs w:val="24"/>
                <w:lang w:eastAsia="zh-CN"/>
              </w:rPr>
              <w:t>ption 2</w:t>
            </w:r>
          </w:p>
          <w:p w14:paraId="067BB149" w14:textId="77777777" w:rsidR="004F0665" w:rsidRPr="004F0665" w:rsidRDefault="004F0665" w:rsidP="004F0665">
            <w:pPr>
              <w:numPr>
                <w:ilvl w:val="1"/>
                <w:numId w:val="15"/>
              </w:numPr>
              <w:spacing w:after="120"/>
              <w:rPr>
                <w:i/>
                <w:iCs/>
                <w:szCs w:val="24"/>
                <w:lang w:eastAsia="zh-CN"/>
              </w:rPr>
            </w:pPr>
            <w:r w:rsidRPr="004F0665">
              <w:rPr>
                <w:rFonts w:hint="eastAsia"/>
                <w:i/>
                <w:iCs/>
                <w:szCs w:val="24"/>
                <w:lang w:eastAsia="zh-CN"/>
              </w:rPr>
              <w:t>R</w:t>
            </w:r>
            <w:r w:rsidRPr="004F0665">
              <w:rPr>
                <w:i/>
                <w:iCs/>
                <w:szCs w:val="24"/>
                <w:lang w:eastAsia="zh-CN"/>
              </w:rPr>
              <w:t>AN4 to define a simulation assumption/TE requirement on interpolation accuracy when quantifying the NGSO demodulation for dynamic conditions so all test equipment can  provide equivalent results</w:t>
            </w:r>
          </w:p>
          <w:p w14:paraId="524CEC6D" w14:textId="77777777" w:rsidR="004F0665" w:rsidRPr="004F0665" w:rsidRDefault="004F0665" w:rsidP="004F0665">
            <w:pPr>
              <w:numPr>
                <w:ilvl w:val="0"/>
                <w:numId w:val="15"/>
              </w:numPr>
              <w:spacing w:after="120"/>
              <w:rPr>
                <w:i/>
                <w:iCs/>
                <w:szCs w:val="24"/>
                <w:lang w:eastAsia="zh-CN"/>
              </w:rPr>
            </w:pPr>
            <w:r w:rsidRPr="004F0665">
              <w:rPr>
                <w:rFonts w:hint="eastAsia"/>
                <w:i/>
                <w:iCs/>
                <w:szCs w:val="24"/>
                <w:lang w:eastAsia="zh-CN"/>
              </w:rPr>
              <w:t>O</w:t>
            </w:r>
            <w:r w:rsidRPr="004F0665">
              <w:rPr>
                <w:i/>
                <w:iCs/>
                <w:szCs w:val="24"/>
                <w:lang w:eastAsia="zh-CN"/>
              </w:rPr>
              <w:t>ption 3</w:t>
            </w:r>
          </w:p>
          <w:p w14:paraId="6A12817E" w14:textId="629CB030" w:rsidR="004F0665" w:rsidRPr="004F0665" w:rsidRDefault="004F0665" w:rsidP="004F0665">
            <w:pPr>
              <w:numPr>
                <w:ilvl w:val="1"/>
                <w:numId w:val="15"/>
              </w:numPr>
              <w:autoSpaceDN w:val="0"/>
              <w:spacing w:after="120"/>
              <w:jc w:val="both"/>
              <w:rPr>
                <w:i/>
                <w:iCs/>
                <w:szCs w:val="24"/>
                <w:lang w:eastAsia="zh-CN"/>
              </w:rPr>
            </w:pPr>
            <w:r w:rsidRPr="004F0665">
              <w:rPr>
                <w:i/>
                <w:iCs/>
                <w:szCs w:val="24"/>
                <w:lang w:eastAsia="zh-CN"/>
              </w:rPr>
              <w:t>Do not consider accuracy requirements for the estimation of propagation delay and Doppler Shift</w:t>
            </w:r>
          </w:p>
        </w:tc>
      </w:tr>
    </w:tbl>
    <w:p w14:paraId="36F8B23B" w14:textId="35657E81" w:rsidR="004F0665" w:rsidRDefault="004F0665" w:rsidP="004F0665">
      <w:pPr>
        <w:rPr>
          <w:lang w:val="en-US"/>
        </w:rPr>
      </w:pPr>
    </w:p>
    <w:p w14:paraId="11B2E904" w14:textId="05C59DBE" w:rsidR="00295571" w:rsidRDefault="00295571" w:rsidP="004F0665">
      <w:pPr>
        <w:rPr>
          <w:lang w:val="en-US" w:eastAsia="zh-CN"/>
        </w:rPr>
      </w:pPr>
      <w:r>
        <w:rPr>
          <w:rFonts w:hint="eastAsia"/>
          <w:lang w:val="en-US" w:eastAsia="zh-CN"/>
        </w:rPr>
        <w:lastRenderedPageBreak/>
        <w:t>F</w:t>
      </w:r>
      <w:r>
        <w:rPr>
          <w:lang w:val="en-US" w:eastAsia="zh-CN"/>
        </w:rPr>
        <w:t>or the a</w:t>
      </w:r>
      <w:r w:rsidRPr="00295571">
        <w:rPr>
          <w:lang w:val="en-US" w:eastAsia="zh-CN"/>
        </w:rPr>
        <w:t>ccuracy requirement of maximum delay errors to obtain the propagation delay and Doppler shift trajectory</w:t>
      </w:r>
      <w:r>
        <w:rPr>
          <w:lang w:val="en-US" w:eastAsia="zh-CN"/>
        </w:rPr>
        <w:t>, we think Option 1 is acceptable.</w:t>
      </w:r>
    </w:p>
    <w:p w14:paraId="094127CA" w14:textId="3BD831EB" w:rsidR="00295571" w:rsidRDefault="00295571" w:rsidP="00295571">
      <w:pPr>
        <w:pStyle w:val="Proposal"/>
      </w:pPr>
      <w:r>
        <w:rPr>
          <w:rFonts w:hint="eastAsia"/>
        </w:rPr>
        <w:t>C</w:t>
      </w:r>
      <w:r>
        <w:t xml:space="preserve">onsider </w:t>
      </w:r>
      <w:r w:rsidRPr="00295571">
        <w:t>Max |delay-error|~5e-10 s</w:t>
      </w:r>
      <w:r>
        <w:t xml:space="preserve"> and </w:t>
      </w:r>
      <w:r w:rsidRPr="00295571">
        <w:t>Max |delay-rate error|~1e-10 s/s</w:t>
      </w:r>
      <w:r>
        <w:t>.</w:t>
      </w:r>
    </w:p>
    <w:p w14:paraId="6FFFE4BA" w14:textId="7532C3B8" w:rsidR="00295571" w:rsidRDefault="00295571" w:rsidP="00295571">
      <w:pPr>
        <w:pStyle w:val="3"/>
        <w:rPr>
          <w:lang w:val="en-US" w:eastAsia="zh-CN"/>
        </w:rPr>
      </w:pPr>
      <w:r w:rsidRPr="00295571">
        <w:rPr>
          <w:lang w:val="en-US" w:eastAsia="zh-CN"/>
        </w:rPr>
        <w:t>Assumption of Elevation angle range</w:t>
      </w:r>
    </w:p>
    <w:tbl>
      <w:tblPr>
        <w:tblStyle w:val="af0"/>
        <w:tblW w:w="0" w:type="auto"/>
        <w:tblLook w:val="04A0" w:firstRow="1" w:lastRow="0" w:firstColumn="1" w:lastColumn="0" w:noHBand="0" w:noVBand="1"/>
      </w:tblPr>
      <w:tblGrid>
        <w:gridCol w:w="10456"/>
      </w:tblGrid>
      <w:tr w:rsidR="00295571" w:rsidRPr="00295571" w14:paraId="39C48067" w14:textId="77777777" w:rsidTr="00295571">
        <w:tc>
          <w:tcPr>
            <w:tcW w:w="10456" w:type="dxa"/>
          </w:tcPr>
          <w:p w14:paraId="0E6655D5" w14:textId="77777777" w:rsidR="00295571" w:rsidRPr="00295571" w:rsidRDefault="00295571" w:rsidP="00295571">
            <w:pPr>
              <w:numPr>
                <w:ilvl w:val="0"/>
                <w:numId w:val="15"/>
              </w:numPr>
              <w:autoSpaceDN w:val="0"/>
              <w:spacing w:after="120"/>
              <w:jc w:val="both"/>
              <w:rPr>
                <w:rFonts w:eastAsia="MS Mincho"/>
                <w:i/>
                <w:iCs/>
              </w:rPr>
            </w:pPr>
            <w:r w:rsidRPr="00295571">
              <w:rPr>
                <w:rFonts w:eastAsia="MS Mincho"/>
                <w:i/>
                <w:iCs/>
              </w:rPr>
              <w:t xml:space="preserve">FFS whether to define the ephemeris information for NGSO LEO 1200 </w:t>
            </w:r>
          </w:p>
          <w:p w14:paraId="06F795AA" w14:textId="77777777" w:rsidR="00295571" w:rsidRPr="00295571" w:rsidRDefault="00295571" w:rsidP="00295571">
            <w:pPr>
              <w:numPr>
                <w:ilvl w:val="1"/>
                <w:numId w:val="15"/>
              </w:numPr>
              <w:spacing w:after="120"/>
              <w:rPr>
                <w:i/>
                <w:iCs/>
                <w:szCs w:val="24"/>
                <w:lang w:eastAsia="zh-CN"/>
              </w:rPr>
            </w:pPr>
            <w:r w:rsidRPr="00295571">
              <w:rPr>
                <w:i/>
                <w:iCs/>
                <w:szCs w:val="24"/>
                <w:lang w:eastAsia="zh-CN"/>
              </w:rPr>
              <w:t>For RF test</w:t>
            </w:r>
          </w:p>
          <w:p w14:paraId="63354098" w14:textId="77777777" w:rsidR="00295571" w:rsidRPr="00295571" w:rsidRDefault="00295571" w:rsidP="00295571">
            <w:pPr>
              <w:numPr>
                <w:ilvl w:val="2"/>
                <w:numId w:val="15"/>
              </w:numPr>
              <w:spacing w:after="120"/>
              <w:rPr>
                <w:i/>
                <w:iCs/>
                <w:szCs w:val="24"/>
                <w:lang w:eastAsia="zh-CN"/>
              </w:rPr>
            </w:pPr>
            <w:r w:rsidRPr="00295571">
              <w:rPr>
                <w:i/>
                <w:iCs/>
                <w:szCs w:val="24"/>
                <w:lang w:eastAsia="zh-CN"/>
              </w:rPr>
              <w:t>Evaluation angle: FFS</w:t>
            </w:r>
          </w:p>
          <w:p w14:paraId="0CFBFD02" w14:textId="77777777" w:rsidR="00295571" w:rsidRPr="00295571" w:rsidRDefault="00295571" w:rsidP="00295571">
            <w:pPr>
              <w:numPr>
                <w:ilvl w:val="2"/>
                <w:numId w:val="15"/>
              </w:numPr>
              <w:spacing w:after="120"/>
              <w:rPr>
                <w:i/>
                <w:iCs/>
                <w:szCs w:val="24"/>
                <w:lang w:eastAsia="zh-CN"/>
              </w:rPr>
            </w:pPr>
            <w:r w:rsidRPr="00295571">
              <w:rPr>
                <w:rFonts w:hint="eastAsia"/>
                <w:i/>
                <w:iCs/>
                <w:szCs w:val="24"/>
                <w:lang w:eastAsia="zh-CN"/>
              </w:rPr>
              <w:t>I</w:t>
            </w:r>
            <w:r w:rsidRPr="00295571">
              <w:rPr>
                <w:i/>
                <w:iCs/>
                <w:szCs w:val="24"/>
                <w:lang w:eastAsia="zh-CN"/>
              </w:rPr>
              <w:t>nitial ephemeris information: FFS</w:t>
            </w:r>
          </w:p>
          <w:p w14:paraId="3A25FDE2" w14:textId="77777777" w:rsidR="00295571" w:rsidRPr="00295571" w:rsidRDefault="00295571" w:rsidP="00295571">
            <w:pPr>
              <w:numPr>
                <w:ilvl w:val="0"/>
                <w:numId w:val="15"/>
              </w:numPr>
              <w:spacing w:after="120"/>
              <w:rPr>
                <w:i/>
                <w:iCs/>
                <w:szCs w:val="24"/>
                <w:lang w:eastAsia="zh-CN"/>
              </w:rPr>
            </w:pPr>
            <w:r w:rsidRPr="00295571">
              <w:rPr>
                <w:i/>
                <w:iCs/>
                <w:szCs w:val="24"/>
                <w:lang w:eastAsia="zh-CN"/>
              </w:rPr>
              <w:t xml:space="preserve">FFS on how to solve the problem of long testing time for IoT NTN </w:t>
            </w:r>
          </w:p>
          <w:p w14:paraId="6A898BC9" w14:textId="3E4C8648" w:rsidR="00295571" w:rsidRPr="00295571" w:rsidRDefault="00295571" w:rsidP="00295571">
            <w:pPr>
              <w:numPr>
                <w:ilvl w:val="1"/>
                <w:numId w:val="15"/>
              </w:numPr>
              <w:spacing w:after="120"/>
              <w:rPr>
                <w:i/>
                <w:iCs/>
                <w:szCs w:val="24"/>
                <w:lang w:eastAsia="zh-CN"/>
              </w:rPr>
            </w:pPr>
            <w:r w:rsidRPr="00295571">
              <w:rPr>
                <w:i/>
                <w:iCs/>
                <w:szCs w:val="24"/>
                <w:lang w:eastAsia="zh-CN"/>
              </w:rPr>
              <w:t>Define the test applicability rule for the tests which are applied for TE-emulated time varying channel model testing</w:t>
            </w:r>
          </w:p>
        </w:tc>
      </w:tr>
    </w:tbl>
    <w:p w14:paraId="378B6B65" w14:textId="42CDDAA9" w:rsidR="00295571" w:rsidRDefault="00295571" w:rsidP="00295571">
      <w:pPr>
        <w:rPr>
          <w:lang w:val="en-US" w:eastAsia="zh-CN"/>
        </w:rPr>
      </w:pPr>
    </w:p>
    <w:p w14:paraId="6E4A5DF5" w14:textId="0E9DC75C" w:rsidR="00E17D74" w:rsidRDefault="00E17D74" w:rsidP="00295571">
      <w:pPr>
        <w:rPr>
          <w:lang w:val="en-US" w:eastAsia="zh-CN"/>
        </w:rPr>
      </w:pPr>
      <w:r w:rsidRPr="00E17D74">
        <w:rPr>
          <w:lang w:val="en-US" w:eastAsia="zh-CN"/>
        </w:rPr>
        <w:t xml:space="preserve">For the </w:t>
      </w:r>
      <w:r>
        <w:rPr>
          <w:lang w:val="en-US" w:eastAsia="zh-CN"/>
        </w:rPr>
        <w:t xml:space="preserve">RF </w:t>
      </w:r>
      <w:r w:rsidRPr="00E17D74">
        <w:rPr>
          <w:lang w:val="en-US" w:eastAsia="zh-CN"/>
        </w:rPr>
        <w:t>tests, we propose to use the elevation angle range starting from 30° to align with RRM/demod.</w:t>
      </w:r>
    </w:p>
    <w:p w14:paraId="55F5C49A" w14:textId="26F0CF5D" w:rsidR="00E17D74" w:rsidRPr="00295571" w:rsidRDefault="00E17D74" w:rsidP="00E17D74">
      <w:pPr>
        <w:pStyle w:val="Proposal"/>
      </w:pPr>
      <w:r>
        <w:t>U</w:t>
      </w:r>
      <w:r w:rsidRPr="00E17D74">
        <w:t>se the elevation angle range starting from 30° to align with RRM/demod.</w:t>
      </w:r>
    </w:p>
    <w:p w14:paraId="4F4ABD39" w14:textId="6F2CCC52" w:rsidR="001616E8" w:rsidRPr="001B33CB" w:rsidRDefault="00E24AD9" w:rsidP="001616E8">
      <w:pPr>
        <w:pStyle w:val="1"/>
        <w:rPr>
          <w:lang w:val="en-US" w:eastAsia="zh-CN"/>
        </w:rPr>
      </w:pPr>
      <w:r>
        <w:rPr>
          <w:lang w:val="en-US" w:eastAsia="zh-CN"/>
        </w:rPr>
        <w:t>Proposals</w:t>
      </w:r>
    </w:p>
    <w:p w14:paraId="014A150B" w14:textId="77B6AE3E"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share our view on NTN testing for NGSO for demodulation performance requirements</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36476F0B" w14:textId="4A443A5F" w:rsidR="00E17D74" w:rsidRPr="00E17D74" w:rsidRDefault="00E17D74" w:rsidP="00E17D74">
      <w:pPr>
        <w:pStyle w:val="Observation"/>
        <w:numPr>
          <w:ilvl w:val="0"/>
          <w:numId w:val="37"/>
        </w:numPr>
      </w:pPr>
      <w:r>
        <w:rPr>
          <w:rFonts w:hint="eastAsia"/>
        </w:rPr>
        <w:t>T</w:t>
      </w:r>
      <w:r>
        <w:t xml:space="preserve">he uplink </w:t>
      </w:r>
      <w:r w:rsidRPr="002D78D9">
        <w:t>delay error</w:t>
      </w:r>
      <w:r>
        <w:t xml:space="preserve"> is larger than the downlink delay error due to </w:t>
      </w:r>
      <w:r w:rsidRPr="002D78D9">
        <w:t>satellite motion</w:t>
      </w:r>
      <w:r>
        <w:t xml:space="preserve"> rather than </w:t>
      </w:r>
      <w:r w:rsidRPr="002D78D9">
        <w:t>earth rotation</w:t>
      </w:r>
      <w:r>
        <w:t>.</w:t>
      </w:r>
    </w:p>
    <w:p w14:paraId="0287022F" w14:textId="77777777" w:rsidR="0006131B" w:rsidRDefault="0006131B" w:rsidP="0006131B">
      <w:pPr>
        <w:pStyle w:val="Proposal"/>
        <w:numPr>
          <w:ilvl w:val="0"/>
          <w:numId w:val="39"/>
        </w:numPr>
      </w:pPr>
      <w:r>
        <w:t xml:space="preserve">Consider </w:t>
      </w:r>
      <w:r w:rsidRPr="004270ED">
        <w:t>downlink delay error caused by earth rotation</w:t>
      </w:r>
      <w:r>
        <w:t xml:space="preserve"> and uplink </w:t>
      </w:r>
      <w:r w:rsidRPr="004F0665">
        <w:t>delay error caused by satellite motion.</w:t>
      </w:r>
    </w:p>
    <w:p w14:paraId="106B6AEB" w14:textId="77777777" w:rsidR="0006131B" w:rsidRDefault="0006131B" w:rsidP="0006131B">
      <w:pPr>
        <w:pStyle w:val="Proposal"/>
        <w:numPr>
          <w:ilvl w:val="0"/>
          <w:numId w:val="39"/>
        </w:numPr>
      </w:pPr>
      <w:r>
        <w:rPr>
          <w:rFonts w:hint="eastAsia"/>
        </w:rPr>
        <w:t>F</w:t>
      </w:r>
      <w:r>
        <w:t>or downlink, calculate delay from the satellite at the time t to the UE at the time t+</w:t>
      </w:r>
      <w:r w:rsidRPr="002D78D9">
        <w:t>Δ</w:t>
      </w:r>
      <w:r>
        <w:rPr>
          <w:rFonts w:hint="eastAsia"/>
        </w:rPr>
        <w:t>T</w:t>
      </w:r>
      <w:r>
        <w:t xml:space="preserve">; For the uplink, calculate </w:t>
      </w:r>
      <w:r w:rsidRPr="002D78D9">
        <w:t xml:space="preserve">delay from the </w:t>
      </w:r>
      <w:r>
        <w:t>UE</w:t>
      </w:r>
      <w:r w:rsidRPr="002D78D9">
        <w:t xml:space="preserve"> at the time t</w:t>
      </w:r>
      <w:r>
        <w:t>-</w:t>
      </w:r>
      <w:r w:rsidRPr="002D78D9">
        <w:t xml:space="preserve">ΔT to the </w:t>
      </w:r>
      <w:r>
        <w:t>satellite</w:t>
      </w:r>
      <w:r w:rsidRPr="002D78D9">
        <w:t xml:space="preserve"> at the time t</w:t>
      </w:r>
      <w:r>
        <w:t>;</w:t>
      </w:r>
      <w:r w:rsidRPr="002D78D9">
        <w:t xml:space="preserve"> </w:t>
      </w:r>
      <w:r>
        <w:t xml:space="preserve">where </w:t>
      </w:r>
      <w:r w:rsidRPr="002D78D9">
        <w:t>Δ</w:t>
      </w:r>
      <w:r>
        <w:rPr>
          <w:rFonts w:hint="eastAsia"/>
        </w:rPr>
        <w:t>T</w:t>
      </w:r>
      <w:r>
        <w:t xml:space="preserve"> is the </w:t>
      </w:r>
      <w:r w:rsidRPr="002D78D9">
        <w:t>signal transmission</w:t>
      </w:r>
      <w:r>
        <w:t xml:space="preserve"> time.</w:t>
      </w:r>
    </w:p>
    <w:p w14:paraId="03F16270" w14:textId="77777777" w:rsidR="0006131B" w:rsidRDefault="0006131B" w:rsidP="0006131B">
      <w:pPr>
        <w:pStyle w:val="Proposal"/>
        <w:numPr>
          <w:ilvl w:val="0"/>
          <w:numId w:val="39"/>
        </w:numPr>
      </w:pPr>
      <w:r>
        <w:t>N</w:t>
      </w:r>
      <w:r w:rsidRPr="00FB70CC">
        <w:t>o accuracy requirement to solve Kepler’s equation based on Newton-Raphson method</w:t>
      </w:r>
      <w:r>
        <w:t>.</w:t>
      </w:r>
    </w:p>
    <w:p w14:paraId="5E5A1B7B" w14:textId="77777777" w:rsidR="0006131B" w:rsidRPr="00FB70CC" w:rsidRDefault="0006131B" w:rsidP="0006131B">
      <w:pPr>
        <w:pStyle w:val="Proposal"/>
        <w:numPr>
          <w:ilvl w:val="0"/>
          <w:numId w:val="39"/>
        </w:numPr>
      </w:pPr>
      <w:r>
        <w:t>D</w:t>
      </w:r>
      <w:r w:rsidRPr="00FB70CC">
        <w:t>o not consider the number of iterations as a stopping criterion for Newton-Raphson</w:t>
      </w:r>
      <w:r>
        <w:t>.</w:t>
      </w:r>
    </w:p>
    <w:p w14:paraId="41DD31BF" w14:textId="77777777" w:rsidR="0006131B" w:rsidRPr="00FB70CC" w:rsidRDefault="0006131B" w:rsidP="0006131B">
      <w:pPr>
        <w:pStyle w:val="Proposal"/>
        <w:numPr>
          <w:ilvl w:val="0"/>
          <w:numId w:val="39"/>
        </w:numPr>
      </w:pPr>
      <w:r>
        <w:t>T</w:t>
      </w:r>
      <w:r w:rsidRPr="00295571">
        <w:t>he interpolation method to obtain the propagation delay and Doppler shift trajectory should be up to implementation. Some accuracy requirement about the Doppler and delay should be fulfilled at the TE side.</w:t>
      </w:r>
    </w:p>
    <w:p w14:paraId="5DCA5416" w14:textId="77777777" w:rsidR="0006131B" w:rsidRDefault="0006131B" w:rsidP="0006131B">
      <w:pPr>
        <w:pStyle w:val="Proposal"/>
        <w:numPr>
          <w:ilvl w:val="0"/>
          <w:numId w:val="39"/>
        </w:numPr>
      </w:pPr>
      <w:r>
        <w:rPr>
          <w:rFonts w:hint="eastAsia"/>
        </w:rPr>
        <w:t>C</w:t>
      </w:r>
      <w:r>
        <w:t xml:space="preserve">onsider </w:t>
      </w:r>
      <w:r w:rsidRPr="00295571">
        <w:t>Max |delay-error|~5e-10 s</w:t>
      </w:r>
      <w:r>
        <w:t xml:space="preserve"> and </w:t>
      </w:r>
      <w:r w:rsidRPr="00295571">
        <w:t>Max |delay-rate error|~1e-10 s/s</w:t>
      </w:r>
      <w:r>
        <w:t>.</w:t>
      </w:r>
    </w:p>
    <w:p w14:paraId="3608B8D1" w14:textId="77777777" w:rsidR="0006131B" w:rsidRPr="00295571" w:rsidRDefault="0006131B" w:rsidP="0006131B">
      <w:pPr>
        <w:pStyle w:val="Proposal"/>
        <w:numPr>
          <w:ilvl w:val="0"/>
          <w:numId w:val="39"/>
        </w:numPr>
      </w:pPr>
      <w:r>
        <w:t>U</w:t>
      </w:r>
      <w:r w:rsidRPr="00E17D74">
        <w:t>se the elevation angle range starting from 30° to align with RRM/demod.</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0CC5B391" w:rsidR="0019273B" w:rsidRDefault="00155662" w:rsidP="006E1529">
      <w:pPr>
        <w:pStyle w:val="Reference"/>
        <w:ind w:left="400" w:hanging="400"/>
        <w:rPr>
          <w:lang w:val="en-US" w:eastAsia="zh-CN"/>
        </w:rPr>
      </w:pPr>
      <w:bookmarkStart w:id="2" w:name="_Ref180568124"/>
      <w:r w:rsidRPr="00155662">
        <w:rPr>
          <w:lang w:val="en-US" w:eastAsia="zh-CN"/>
        </w:rPr>
        <w:t>R4-</w:t>
      </w:r>
      <w:r w:rsidR="004B7CB2" w:rsidRPr="004B7CB2">
        <w:rPr>
          <w:lang w:val="en-US" w:eastAsia="zh-CN"/>
        </w:rPr>
        <w:t>2502314</w:t>
      </w:r>
      <w:r w:rsidR="008C7FB6" w:rsidRPr="001B33CB">
        <w:rPr>
          <w:lang w:val="en-US" w:eastAsia="zh-CN"/>
        </w:rPr>
        <w:t xml:space="preserve">, </w:t>
      </w:r>
      <w:r w:rsidR="004B7CB2" w:rsidRPr="004B7CB2">
        <w:rPr>
          <w:lang w:val="en-US" w:eastAsia="zh-CN"/>
        </w:rPr>
        <w:t>Way Forward for [114][325] NTN_testing_NGSO_channel_model</w:t>
      </w:r>
      <w:r w:rsidR="008C7FB6" w:rsidRPr="001B33CB">
        <w:rPr>
          <w:lang w:val="en-US" w:eastAsia="zh-CN"/>
        </w:rPr>
        <w:t>, RAN</w:t>
      </w:r>
      <w:r>
        <w:rPr>
          <w:lang w:val="en-US" w:eastAsia="zh-CN"/>
        </w:rPr>
        <w:t>4</w:t>
      </w:r>
      <w:r w:rsidR="008C7FB6" w:rsidRPr="001B33CB">
        <w:rPr>
          <w:lang w:val="en-US" w:eastAsia="zh-CN"/>
        </w:rPr>
        <w:t>#1</w:t>
      </w:r>
      <w:r>
        <w:rPr>
          <w:lang w:val="en-US" w:eastAsia="zh-CN"/>
        </w:rPr>
        <w:t>1</w:t>
      </w:r>
      <w:r w:rsidR="004B7CB2">
        <w:rPr>
          <w:lang w:val="en-US" w:eastAsia="zh-CN"/>
        </w:rPr>
        <w:t>4</w:t>
      </w:r>
      <w:r w:rsidR="008C7FB6">
        <w:rPr>
          <w:lang w:val="en-US" w:eastAsia="zh-CN"/>
        </w:rPr>
        <w:t>,</w:t>
      </w:r>
      <w:r w:rsidR="008C7FB6" w:rsidRPr="001B33CB">
        <w:rPr>
          <w:lang w:val="en-US" w:eastAsia="zh-CN"/>
        </w:rPr>
        <w:t xml:space="preserve"> </w:t>
      </w:r>
      <w:r w:rsidR="00E24AD9">
        <w:rPr>
          <w:lang w:val="en-US" w:eastAsia="zh-CN"/>
        </w:rPr>
        <w:t>Samsung</w:t>
      </w:r>
      <w:bookmarkEnd w:id="2"/>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9FF63" w14:textId="77777777" w:rsidR="00AD2DB9" w:rsidRDefault="00AD2DB9">
      <w:pPr>
        <w:spacing w:after="0"/>
      </w:pPr>
      <w:r>
        <w:separator/>
      </w:r>
    </w:p>
  </w:endnote>
  <w:endnote w:type="continuationSeparator" w:id="0">
    <w:p w14:paraId="1BE7FA2E" w14:textId="77777777" w:rsidR="00AD2DB9" w:rsidRDefault="00AD2D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7ECD6" w14:textId="77777777" w:rsidR="00AD2DB9" w:rsidRDefault="00AD2DB9">
      <w:pPr>
        <w:spacing w:after="0"/>
      </w:pPr>
      <w:r>
        <w:separator/>
      </w:r>
    </w:p>
  </w:footnote>
  <w:footnote w:type="continuationSeparator" w:id="0">
    <w:p w14:paraId="68AE2D0C" w14:textId="77777777" w:rsidR="00AD2DB9" w:rsidRDefault="00AD2D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2"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1"/>
  </w:num>
  <w:num w:numId="2">
    <w:abstractNumId w:val="13"/>
  </w:num>
  <w:num w:numId="3">
    <w:abstractNumId w:val="6"/>
  </w:num>
  <w:num w:numId="4">
    <w:abstractNumId w:val="7"/>
  </w:num>
  <w:num w:numId="5">
    <w:abstractNumId w:val="4"/>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9"/>
  </w:num>
  <w:num w:numId="13">
    <w:abstractNumId w:val="11"/>
  </w:num>
  <w:num w:numId="14">
    <w:abstractNumId w:val="3"/>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36"/>
    <w:rsid w:val="0003079A"/>
    <w:rsid w:val="00034394"/>
    <w:rsid w:val="00041690"/>
    <w:rsid w:val="0004362D"/>
    <w:rsid w:val="00043C45"/>
    <w:rsid w:val="00051971"/>
    <w:rsid w:val="000528CE"/>
    <w:rsid w:val="0005442F"/>
    <w:rsid w:val="0006131B"/>
    <w:rsid w:val="000646E5"/>
    <w:rsid w:val="000654B3"/>
    <w:rsid w:val="000712AA"/>
    <w:rsid w:val="0007130B"/>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6916"/>
    <w:rsid w:val="00106E4B"/>
    <w:rsid w:val="001108F8"/>
    <w:rsid w:val="001175B5"/>
    <w:rsid w:val="00121693"/>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24AD"/>
    <w:rsid w:val="003A518C"/>
    <w:rsid w:val="003B1587"/>
    <w:rsid w:val="003B1CC5"/>
    <w:rsid w:val="003B5801"/>
    <w:rsid w:val="003C126C"/>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6A4B"/>
    <w:rsid w:val="00411001"/>
    <w:rsid w:val="0041184C"/>
    <w:rsid w:val="00411E5E"/>
    <w:rsid w:val="00412532"/>
    <w:rsid w:val="00412A1E"/>
    <w:rsid w:val="00412CFF"/>
    <w:rsid w:val="00416BDF"/>
    <w:rsid w:val="00420BF7"/>
    <w:rsid w:val="00420F26"/>
    <w:rsid w:val="00424D22"/>
    <w:rsid w:val="00424EBD"/>
    <w:rsid w:val="004270ED"/>
    <w:rsid w:val="00427E45"/>
    <w:rsid w:val="00430809"/>
    <w:rsid w:val="004308FF"/>
    <w:rsid w:val="004315F4"/>
    <w:rsid w:val="0043491A"/>
    <w:rsid w:val="0043502C"/>
    <w:rsid w:val="004353D8"/>
    <w:rsid w:val="00435829"/>
    <w:rsid w:val="004427FB"/>
    <w:rsid w:val="00444049"/>
    <w:rsid w:val="00447876"/>
    <w:rsid w:val="00452050"/>
    <w:rsid w:val="0045261D"/>
    <w:rsid w:val="00452A90"/>
    <w:rsid w:val="00454CB6"/>
    <w:rsid w:val="00456D1C"/>
    <w:rsid w:val="00456FCE"/>
    <w:rsid w:val="004573C7"/>
    <w:rsid w:val="004575B7"/>
    <w:rsid w:val="00464F9E"/>
    <w:rsid w:val="00471D89"/>
    <w:rsid w:val="0047352D"/>
    <w:rsid w:val="00474519"/>
    <w:rsid w:val="004749C9"/>
    <w:rsid w:val="004750C1"/>
    <w:rsid w:val="00475203"/>
    <w:rsid w:val="0048020F"/>
    <w:rsid w:val="00481B5B"/>
    <w:rsid w:val="004834DB"/>
    <w:rsid w:val="004842BC"/>
    <w:rsid w:val="00485429"/>
    <w:rsid w:val="00494AE6"/>
    <w:rsid w:val="004A0D58"/>
    <w:rsid w:val="004B0938"/>
    <w:rsid w:val="004B25B2"/>
    <w:rsid w:val="004B3CAA"/>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95D32"/>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02EB5"/>
    <w:rsid w:val="00611FE1"/>
    <w:rsid w:val="00616955"/>
    <w:rsid w:val="00622B6C"/>
    <w:rsid w:val="00624A59"/>
    <w:rsid w:val="00625DE1"/>
    <w:rsid w:val="00626C53"/>
    <w:rsid w:val="00632FF1"/>
    <w:rsid w:val="00633F52"/>
    <w:rsid w:val="0063401D"/>
    <w:rsid w:val="0063536C"/>
    <w:rsid w:val="00637807"/>
    <w:rsid w:val="0064041D"/>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3842"/>
    <w:rsid w:val="006948DF"/>
    <w:rsid w:val="006954BB"/>
    <w:rsid w:val="006955AD"/>
    <w:rsid w:val="006A295B"/>
    <w:rsid w:val="006A5B6F"/>
    <w:rsid w:val="006A699B"/>
    <w:rsid w:val="006A6EA3"/>
    <w:rsid w:val="006B12C7"/>
    <w:rsid w:val="006B3B45"/>
    <w:rsid w:val="006B64A3"/>
    <w:rsid w:val="006B7BB4"/>
    <w:rsid w:val="006C332F"/>
    <w:rsid w:val="006C7B9D"/>
    <w:rsid w:val="006D13BA"/>
    <w:rsid w:val="006E02C8"/>
    <w:rsid w:val="006E1529"/>
    <w:rsid w:val="006E2A89"/>
    <w:rsid w:val="006E6602"/>
    <w:rsid w:val="006F3F95"/>
    <w:rsid w:val="006F663F"/>
    <w:rsid w:val="006F683B"/>
    <w:rsid w:val="00700DBD"/>
    <w:rsid w:val="00701AA5"/>
    <w:rsid w:val="00703C35"/>
    <w:rsid w:val="007054F0"/>
    <w:rsid w:val="00705C39"/>
    <w:rsid w:val="007064D4"/>
    <w:rsid w:val="00710B70"/>
    <w:rsid w:val="00710F64"/>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7331B"/>
    <w:rsid w:val="0077535B"/>
    <w:rsid w:val="00775C27"/>
    <w:rsid w:val="00776B25"/>
    <w:rsid w:val="007808BE"/>
    <w:rsid w:val="007848FA"/>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4F98"/>
    <w:rsid w:val="007F518A"/>
    <w:rsid w:val="007F5387"/>
    <w:rsid w:val="007F6C64"/>
    <w:rsid w:val="007F7410"/>
    <w:rsid w:val="00801101"/>
    <w:rsid w:val="00803939"/>
    <w:rsid w:val="00804A1E"/>
    <w:rsid w:val="00804C38"/>
    <w:rsid w:val="00810CF0"/>
    <w:rsid w:val="00816459"/>
    <w:rsid w:val="00821440"/>
    <w:rsid w:val="0082437D"/>
    <w:rsid w:val="00825730"/>
    <w:rsid w:val="00825BC9"/>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C12AA"/>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55BF"/>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62F7"/>
    <w:rsid w:val="009666BA"/>
    <w:rsid w:val="00970155"/>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6B60"/>
    <w:rsid w:val="009B3709"/>
    <w:rsid w:val="009B553C"/>
    <w:rsid w:val="009B703A"/>
    <w:rsid w:val="009C0B96"/>
    <w:rsid w:val="009C0FED"/>
    <w:rsid w:val="009C17B0"/>
    <w:rsid w:val="009C1CE9"/>
    <w:rsid w:val="009C2E19"/>
    <w:rsid w:val="009D1975"/>
    <w:rsid w:val="009D31DE"/>
    <w:rsid w:val="009D3280"/>
    <w:rsid w:val="009D3AD5"/>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34D"/>
    <w:rsid w:val="00A123A9"/>
    <w:rsid w:val="00A150A1"/>
    <w:rsid w:val="00A16CD3"/>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B0890"/>
    <w:rsid w:val="00AB0E7B"/>
    <w:rsid w:val="00AB0FC5"/>
    <w:rsid w:val="00AB2EBE"/>
    <w:rsid w:val="00AB3C3B"/>
    <w:rsid w:val="00AB72E3"/>
    <w:rsid w:val="00AC1747"/>
    <w:rsid w:val="00AC461A"/>
    <w:rsid w:val="00AC5345"/>
    <w:rsid w:val="00AC5793"/>
    <w:rsid w:val="00AC5CD4"/>
    <w:rsid w:val="00AC6626"/>
    <w:rsid w:val="00AD0519"/>
    <w:rsid w:val="00AD2DB9"/>
    <w:rsid w:val="00AD64C4"/>
    <w:rsid w:val="00AD7A7B"/>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2B87"/>
    <w:rsid w:val="00B239CC"/>
    <w:rsid w:val="00B26119"/>
    <w:rsid w:val="00B26E8F"/>
    <w:rsid w:val="00B30C97"/>
    <w:rsid w:val="00B31648"/>
    <w:rsid w:val="00B3237E"/>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7CF1"/>
    <w:rsid w:val="00C006CD"/>
    <w:rsid w:val="00C02C97"/>
    <w:rsid w:val="00C04BF7"/>
    <w:rsid w:val="00C05B87"/>
    <w:rsid w:val="00C06889"/>
    <w:rsid w:val="00C10021"/>
    <w:rsid w:val="00C10317"/>
    <w:rsid w:val="00C104E2"/>
    <w:rsid w:val="00C24DA3"/>
    <w:rsid w:val="00C26D6E"/>
    <w:rsid w:val="00C32F9E"/>
    <w:rsid w:val="00C359BC"/>
    <w:rsid w:val="00C365DD"/>
    <w:rsid w:val="00C40747"/>
    <w:rsid w:val="00C41179"/>
    <w:rsid w:val="00C4297C"/>
    <w:rsid w:val="00C43A6E"/>
    <w:rsid w:val="00C44D88"/>
    <w:rsid w:val="00C4799B"/>
    <w:rsid w:val="00C51A05"/>
    <w:rsid w:val="00C51D3D"/>
    <w:rsid w:val="00C55A77"/>
    <w:rsid w:val="00C57746"/>
    <w:rsid w:val="00C663FA"/>
    <w:rsid w:val="00C66AB8"/>
    <w:rsid w:val="00C70CCD"/>
    <w:rsid w:val="00C71D5F"/>
    <w:rsid w:val="00C71F74"/>
    <w:rsid w:val="00C75E49"/>
    <w:rsid w:val="00C76055"/>
    <w:rsid w:val="00C80D04"/>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381"/>
    <w:rsid w:val="00E1163F"/>
    <w:rsid w:val="00E14610"/>
    <w:rsid w:val="00E14775"/>
    <w:rsid w:val="00E17D74"/>
    <w:rsid w:val="00E20CB9"/>
    <w:rsid w:val="00E23903"/>
    <w:rsid w:val="00E24AD9"/>
    <w:rsid w:val="00E24B9B"/>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403C4"/>
    <w:rsid w:val="00F4639E"/>
    <w:rsid w:val="00F50497"/>
    <w:rsid w:val="00F512E1"/>
    <w:rsid w:val="00F532C4"/>
    <w:rsid w:val="00F539C3"/>
    <w:rsid w:val="00F55A84"/>
    <w:rsid w:val="00F55D48"/>
    <w:rsid w:val="00F607D8"/>
    <w:rsid w:val="00F63240"/>
    <w:rsid w:val="00F6490D"/>
    <w:rsid w:val="00F7182A"/>
    <w:rsid w:val="00F721FC"/>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C34C6"/>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70C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431D9-EA0F-43EE-BB72-5DDDCDC78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465</TotalTime>
  <Pages>1</Pages>
  <Words>1206</Words>
  <Characters>6878</Characters>
  <Application>Microsoft Office Word</Application>
  <DocSecurity>0</DocSecurity>
  <Lines>57</Lines>
  <Paragraphs>16</Paragraphs>
  <ScaleCrop>false</ScaleCrop>
  <Company>Huawei Technologies Co.,Ltd.</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R4-2504314 Discussion on NTN testing for NGSO channel model</dc:title>
  <dc:creator>Huawei</dc:creator>
  <cp:lastModifiedBy>Huawei</cp:lastModifiedBy>
  <cp:revision>11</cp:revision>
  <dcterms:created xsi:type="dcterms:W3CDTF">2025-02-07T08:39:00Z</dcterms:created>
  <dcterms:modified xsi:type="dcterms:W3CDTF">2025-03-28T16:09:00Z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#114b</vt:lpwstr>
  </property>
  <property fmtid="{D5CDD505-2E9C-101B-9397-08002B2CF9AE}" pid="3" name="Line2">
    <vt:lpwstr>Wuhan, CN, 07 - 11 Apr, 2025</vt:lpwstr>
  </property>
  <property fmtid="{D5CDD505-2E9C-101B-9397-08002B2CF9AE}" pid="4" name="Tdoc">
    <vt:lpwstr>R4-2504314</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NTN testing for NGSO channel model</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7.10.4.1</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1743178155</vt:lpwstr>
  </property>
</Properties>
</file>